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568" w:rsidRDefault="00E94568" w:rsidP="00E94568">
      <w:pPr>
        <w:pStyle w:val="Default"/>
        <w:spacing w:line="276" w:lineRule="auto"/>
        <w:rPr>
          <w:sz w:val="22"/>
          <w:szCs w:val="22"/>
        </w:rPr>
      </w:pPr>
      <w:r>
        <w:t xml:space="preserve"> </w:t>
      </w:r>
      <w:r>
        <w:rPr>
          <w:sz w:val="22"/>
          <w:szCs w:val="22"/>
        </w:rPr>
        <w:t xml:space="preserve">1 </w:t>
      </w:r>
    </w:p>
    <w:p w:rsidR="00E94568" w:rsidRDefault="00E94568" w:rsidP="00E94568">
      <w:pPr>
        <w:pStyle w:val="Default"/>
        <w:spacing w:line="276" w:lineRule="auto"/>
        <w:rPr>
          <w:rFonts w:cstheme="minorBidi"/>
          <w:color w:val="auto"/>
        </w:rPr>
      </w:pPr>
    </w:p>
    <w:p w:rsidR="00E94568" w:rsidRDefault="00E94568" w:rsidP="00E94568">
      <w:pPr>
        <w:pStyle w:val="Default"/>
        <w:spacing w:line="276" w:lineRule="auto"/>
        <w:rPr>
          <w:rFonts w:ascii="Arial" w:hAnsi="Arial" w:cs="Arial"/>
          <w:color w:val="auto"/>
          <w:sz w:val="28"/>
          <w:szCs w:val="28"/>
        </w:rPr>
      </w:pPr>
      <w:r>
        <w:rPr>
          <w:rFonts w:cstheme="minorBidi"/>
          <w:color w:val="auto"/>
        </w:rPr>
        <w:t xml:space="preserve"> </w:t>
      </w:r>
      <w:proofErr w:type="gramStart"/>
      <w:r>
        <w:rPr>
          <w:rFonts w:ascii="Arial" w:hAnsi="Arial" w:cs="Arial"/>
          <w:b/>
          <w:bCs/>
          <w:color w:val="auto"/>
          <w:sz w:val="28"/>
          <w:szCs w:val="28"/>
        </w:rPr>
        <w:t>(</w:t>
      </w:r>
      <w:proofErr w:type="gramEnd"/>
      <w:r>
        <w:rPr>
          <w:rFonts w:ascii="Arial" w:hAnsi="Arial" w:cs="Arial"/>
          <w:b/>
          <w:bCs/>
          <w:color w:val="auto"/>
          <w:sz w:val="28"/>
          <w:szCs w:val="28"/>
        </w:rPr>
        <w:t xml:space="preserve">15.04.2020 tarihli 31100 sayılı R.G.de yayımlanan, </w:t>
      </w:r>
    </w:p>
    <w:p w:rsidR="00E94568" w:rsidRDefault="00E94568" w:rsidP="00E94568">
      <w:pPr>
        <w:pStyle w:val="Default"/>
        <w:spacing w:line="276" w:lineRule="auto"/>
        <w:rPr>
          <w:color w:val="auto"/>
          <w:sz w:val="28"/>
          <w:szCs w:val="28"/>
        </w:rPr>
      </w:pPr>
      <w:r>
        <w:rPr>
          <w:rFonts w:ascii="Arial" w:hAnsi="Arial" w:cs="Arial"/>
          <w:b/>
          <w:bCs/>
          <w:color w:val="auto"/>
          <w:sz w:val="28"/>
          <w:szCs w:val="28"/>
        </w:rPr>
        <w:t>7242 Sayılı Kanuna göre hazırlanmıştır</w:t>
      </w:r>
      <w:proofErr w:type="gramStart"/>
      <w:r>
        <w:rPr>
          <w:rFonts w:ascii="Arial" w:hAnsi="Arial" w:cs="Arial"/>
          <w:b/>
          <w:bCs/>
          <w:color w:val="auto"/>
          <w:sz w:val="28"/>
          <w:szCs w:val="28"/>
        </w:rPr>
        <w:t>)</w:t>
      </w:r>
      <w:proofErr w:type="gramEnd"/>
      <w:r>
        <w:rPr>
          <w:rFonts w:ascii="Arial" w:hAnsi="Arial" w:cs="Arial"/>
          <w:b/>
          <w:bCs/>
          <w:color w:val="auto"/>
          <w:sz w:val="28"/>
          <w:szCs w:val="28"/>
        </w:rPr>
        <w:t xml:space="preserve"> </w:t>
      </w:r>
    </w:p>
    <w:p w:rsidR="00E94568" w:rsidRDefault="00E94568" w:rsidP="00E94568">
      <w:pPr>
        <w:pStyle w:val="Default"/>
        <w:spacing w:line="276" w:lineRule="auto"/>
        <w:rPr>
          <w:color w:val="auto"/>
          <w:sz w:val="36"/>
          <w:szCs w:val="36"/>
        </w:rPr>
      </w:pPr>
      <w:r>
        <w:rPr>
          <w:rFonts w:ascii="Arial" w:hAnsi="Arial" w:cs="Arial"/>
          <w:b/>
          <w:bCs/>
          <w:color w:val="auto"/>
          <w:sz w:val="36"/>
          <w:szCs w:val="36"/>
        </w:rPr>
        <w:t xml:space="preserve">KOŞULLU SALIVERİLME ORANLARI </w:t>
      </w:r>
    </w:p>
    <w:p w:rsidR="00E94568" w:rsidRDefault="00E94568" w:rsidP="00E94568">
      <w:pPr>
        <w:pStyle w:val="Default"/>
        <w:spacing w:line="276" w:lineRule="auto"/>
        <w:rPr>
          <w:color w:val="auto"/>
          <w:sz w:val="36"/>
          <w:szCs w:val="36"/>
        </w:rPr>
      </w:pPr>
      <w:r>
        <w:rPr>
          <w:color w:val="auto"/>
          <w:sz w:val="36"/>
          <w:szCs w:val="36"/>
        </w:rPr>
        <w:t xml:space="preserve">I- Suç tarihi 30.03.2020 tarihinden önce işlenen suçlarda; </w:t>
      </w:r>
    </w:p>
    <w:p w:rsidR="00E94568" w:rsidRDefault="00E94568" w:rsidP="00E94568">
      <w:pPr>
        <w:pStyle w:val="Default"/>
        <w:spacing w:line="276" w:lineRule="auto"/>
        <w:rPr>
          <w:sz w:val="23"/>
          <w:szCs w:val="23"/>
        </w:rPr>
      </w:pPr>
      <w:r>
        <w:rPr>
          <w:rFonts w:ascii="Arial" w:hAnsi="Arial" w:cs="Arial"/>
          <w:b/>
          <w:bCs/>
          <w:color w:val="006FC0"/>
          <w:sz w:val="23"/>
          <w:szCs w:val="23"/>
        </w:rPr>
        <w:t xml:space="preserve">1-) Yetişkinler Açısından Hapis Cezaların infazı; </w:t>
      </w:r>
    </w:p>
    <w:p w:rsidR="00E94568" w:rsidRDefault="00E94568" w:rsidP="00E94568">
      <w:pPr>
        <w:pStyle w:val="Default"/>
        <w:spacing w:line="276" w:lineRule="auto"/>
        <w:rPr>
          <w:sz w:val="23"/>
          <w:szCs w:val="23"/>
        </w:rPr>
      </w:pPr>
      <w:r>
        <w:rPr>
          <w:rFonts w:ascii="Arial" w:hAnsi="Arial" w:cs="Arial"/>
          <w:b/>
          <w:bCs/>
          <w:sz w:val="23"/>
          <w:szCs w:val="23"/>
        </w:rPr>
        <w:t xml:space="preserve">5275 sayılı CGTİHK Geçici 6/1. maddesi gereği, </w:t>
      </w:r>
      <w:r>
        <w:rPr>
          <w:rFonts w:ascii="Arial" w:hAnsi="Arial" w:cs="Arial"/>
          <w:b/>
          <w:bCs/>
          <w:color w:val="FF0000"/>
          <w:sz w:val="23"/>
          <w:szCs w:val="23"/>
        </w:rPr>
        <w:t>30.03.2020 tarihine kadar işlenen suçlarda</w:t>
      </w:r>
      <w:r>
        <w:rPr>
          <w:rFonts w:ascii="Arial" w:hAnsi="Arial" w:cs="Arial"/>
          <w:sz w:val="23"/>
          <w:szCs w:val="23"/>
        </w:rPr>
        <w:t xml:space="preserve">, aşağıda belirtilen </w:t>
      </w:r>
      <w:r>
        <w:rPr>
          <w:rFonts w:ascii="Arial" w:hAnsi="Arial" w:cs="Arial"/>
          <w:b/>
          <w:bCs/>
          <w:sz w:val="23"/>
          <w:szCs w:val="23"/>
        </w:rPr>
        <w:t>istisna suçlar hariç</w:t>
      </w:r>
      <w:r>
        <w:rPr>
          <w:rFonts w:ascii="Arial" w:hAnsi="Arial" w:cs="Arial"/>
          <w:sz w:val="23"/>
          <w:szCs w:val="23"/>
        </w:rPr>
        <w:t xml:space="preserve">, 5275 sayılı CGTİHK 107/2. Maddesindeki </w:t>
      </w:r>
      <w:r>
        <w:rPr>
          <w:rFonts w:ascii="Arial" w:hAnsi="Arial" w:cs="Arial"/>
          <w:b/>
          <w:bCs/>
          <w:color w:val="FF0000"/>
          <w:sz w:val="23"/>
          <w:szCs w:val="23"/>
        </w:rPr>
        <w:t xml:space="preserve">(2/3) </w:t>
      </w:r>
      <w:r>
        <w:rPr>
          <w:rFonts w:ascii="Arial" w:hAnsi="Arial" w:cs="Arial"/>
          <w:sz w:val="23"/>
          <w:szCs w:val="23"/>
        </w:rPr>
        <w:t xml:space="preserve">oranı, </w:t>
      </w:r>
      <w:r>
        <w:rPr>
          <w:rFonts w:ascii="Arial" w:hAnsi="Arial" w:cs="Arial"/>
          <w:b/>
          <w:bCs/>
          <w:color w:val="FF0000"/>
          <w:sz w:val="23"/>
          <w:szCs w:val="23"/>
        </w:rPr>
        <w:t>(1/2) ye indirilmiş</w:t>
      </w:r>
      <w:r>
        <w:rPr>
          <w:rFonts w:ascii="Arial" w:hAnsi="Arial" w:cs="Arial"/>
          <w:sz w:val="23"/>
          <w:szCs w:val="23"/>
        </w:rPr>
        <w:t xml:space="preserve">, ayrıca Denetim Süresi </w:t>
      </w:r>
      <w:r>
        <w:rPr>
          <w:rFonts w:ascii="Arial" w:hAnsi="Arial" w:cs="Arial"/>
          <w:b/>
          <w:bCs/>
          <w:color w:val="FF0000"/>
          <w:sz w:val="23"/>
          <w:szCs w:val="23"/>
        </w:rPr>
        <w:t xml:space="preserve">1 yıldan, 3 yıla </w:t>
      </w:r>
      <w:r>
        <w:rPr>
          <w:rFonts w:ascii="Arial" w:hAnsi="Arial" w:cs="Arial"/>
          <w:sz w:val="23"/>
          <w:szCs w:val="23"/>
        </w:rPr>
        <w:t xml:space="preserve">çıkarılmıştır. </w:t>
      </w:r>
    </w:p>
    <w:p w:rsidR="00E94568" w:rsidRDefault="00E94568" w:rsidP="00E94568">
      <w:pPr>
        <w:pStyle w:val="Default"/>
        <w:spacing w:line="276" w:lineRule="auto"/>
        <w:rPr>
          <w:sz w:val="23"/>
          <w:szCs w:val="23"/>
        </w:rPr>
      </w:pPr>
      <w:r>
        <w:rPr>
          <w:rFonts w:ascii="Arial" w:hAnsi="Arial" w:cs="Arial"/>
          <w:b/>
          <w:bCs/>
          <w:sz w:val="23"/>
          <w:szCs w:val="23"/>
        </w:rPr>
        <w:t xml:space="preserve">5275 sayılı CGTİHK Geçici 6/3. maddesi gereği, </w:t>
      </w:r>
      <w:r>
        <w:rPr>
          <w:rFonts w:ascii="Arial" w:hAnsi="Arial" w:cs="Arial"/>
          <w:sz w:val="23"/>
          <w:szCs w:val="23"/>
        </w:rPr>
        <w:t xml:space="preserve">İyi halli olmak koşuluyla, </w:t>
      </w:r>
      <w:r>
        <w:rPr>
          <w:rFonts w:ascii="Arial" w:hAnsi="Arial" w:cs="Arial"/>
          <w:b/>
          <w:bCs/>
          <w:color w:val="FF0000"/>
          <w:sz w:val="23"/>
          <w:szCs w:val="23"/>
        </w:rPr>
        <w:t xml:space="preserve">kapalı ceza infaz kurumlarında bulunan hükümlüler </w:t>
      </w:r>
      <w:r>
        <w:rPr>
          <w:rFonts w:ascii="Arial" w:hAnsi="Arial" w:cs="Arial"/>
          <w:sz w:val="23"/>
          <w:szCs w:val="23"/>
        </w:rPr>
        <w:t xml:space="preserve">hakkında da uygulanacaktır. </w:t>
      </w:r>
    </w:p>
    <w:p w:rsidR="00E94568" w:rsidRDefault="00E94568" w:rsidP="00E94568">
      <w:pPr>
        <w:pStyle w:val="Default"/>
        <w:spacing w:line="276" w:lineRule="auto"/>
        <w:rPr>
          <w:sz w:val="28"/>
          <w:szCs w:val="28"/>
        </w:rPr>
      </w:pPr>
      <w:r>
        <w:rPr>
          <w:rFonts w:ascii="Arial" w:hAnsi="Arial" w:cs="Arial"/>
          <w:b/>
          <w:bCs/>
          <w:color w:val="FF3232"/>
          <w:sz w:val="28"/>
          <w:szCs w:val="28"/>
        </w:rPr>
        <w:t xml:space="preserve">İstisna Suçlar: </w:t>
      </w:r>
    </w:p>
    <w:p w:rsidR="00E94568" w:rsidRDefault="00E94568" w:rsidP="00E94568">
      <w:pPr>
        <w:pStyle w:val="Default"/>
        <w:spacing w:line="276" w:lineRule="auto"/>
        <w:rPr>
          <w:sz w:val="23"/>
          <w:szCs w:val="23"/>
        </w:rPr>
      </w:pPr>
      <w:r>
        <w:rPr>
          <w:rFonts w:ascii="Arial" w:hAnsi="Arial" w:cs="Arial"/>
          <w:b/>
          <w:bCs/>
          <w:sz w:val="23"/>
          <w:szCs w:val="23"/>
        </w:rPr>
        <w:t xml:space="preserve">1- </w:t>
      </w:r>
      <w:r>
        <w:rPr>
          <w:rFonts w:ascii="Arial" w:hAnsi="Arial" w:cs="Arial"/>
          <w:sz w:val="23"/>
          <w:szCs w:val="23"/>
        </w:rPr>
        <w:t xml:space="preserve">Kasten Öldürme suçları (TCK 81, 82, 83)---------------------------------------------- </w:t>
      </w:r>
    </w:p>
    <w:p w:rsidR="00E94568" w:rsidRDefault="00E94568" w:rsidP="00E94568">
      <w:pPr>
        <w:pStyle w:val="Default"/>
        <w:spacing w:line="276" w:lineRule="auto"/>
        <w:rPr>
          <w:sz w:val="23"/>
          <w:szCs w:val="23"/>
        </w:rPr>
      </w:pPr>
      <w:r>
        <w:rPr>
          <w:rFonts w:ascii="Arial" w:hAnsi="Arial" w:cs="Arial"/>
          <w:b/>
          <w:bCs/>
          <w:sz w:val="23"/>
          <w:szCs w:val="23"/>
        </w:rPr>
        <w:t xml:space="preserve">2- </w:t>
      </w:r>
      <w:r>
        <w:rPr>
          <w:rFonts w:ascii="Arial" w:hAnsi="Arial" w:cs="Arial"/>
          <w:sz w:val="23"/>
          <w:szCs w:val="23"/>
        </w:rPr>
        <w:t xml:space="preserve">Neticesi sebebiyle ağırlaşmış yaralama suçu (TCK 87, fıkra iki, bent d) </w:t>
      </w:r>
    </w:p>
    <w:p w:rsidR="00E94568" w:rsidRDefault="00E94568" w:rsidP="00E94568">
      <w:pPr>
        <w:pStyle w:val="Default"/>
        <w:spacing w:line="276" w:lineRule="auto"/>
        <w:rPr>
          <w:sz w:val="23"/>
          <w:szCs w:val="23"/>
        </w:rPr>
      </w:pPr>
      <w:r>
        <w:rPr>
          <w:rFonts w:ascii="Arial" w:hAnsi="Arial" w:cs="Arial"/>
          <w:b/>
          <w:bCs/>
          <w:sz w:val="23"/>
          <w:szCs w:val="23"/>
        </w:rPr>
        <w:t xml:space="preserve">3- </w:t>
      </w:r>
      <w:r>
        <w:rPr>
          <w:rFonts w:ascii="Arial" w:hAnsi="Arial" w:cs="Arial"/>
          <w:sz w:val="23"/>
          <w:szCs w:val="23"/>
        </w:rPr>
        <w:t xml:space="preserve">İşkence suçu (TCK 94 ve 95)------------------------------------------------------------- </w:t>
      </w:r>
      <w:r>
        <w:rPr>
          <w:rFonts w:ascii="Arial" w:hAnsi="Arial" w:cs="Arial"/>
          <w:b/>
          <w:bCs/>
          <w:sz w:val="23"/>
          <w:szCs w:val="23"/>
        </w:rPr>
        <w:t xml:space="preserve">BU SUÇLAR </w:t>
      </w:r>
    </w:p>
    <w:p w:rsidR="00E94568" w:rsidRDefault="00E94568" w:rsidP="00E94568">
      <w:pPr>
        <w:pStyle w:val="Default"/>
        <w:spacing w:line="276" w:lineRule="auto"/>
        <w:rPr>
          <w:sz w:val="23"/>
          <w:szCs w:val="23"/>
        </w:rPr>
      </w:pPr>
      <w:r>
        <w:rPr>
          <w:rFonts w:ascii="Arial" w:hAnsi="Arial" w:cs="Arial"/>
          <w:b/>
          <w:bCs/>
          <w:sz w:val="23"/>
          <w:szCs w:val="23"/>
        </w:rPr>
        <w:t xml:space="preserve">4- </w:t>
      </w:r>
      <w:r>
        <w:rPr>
          <w:rFonts w:ascii="Arial" w:hAnsi="Arial" w:cs="Arial"/>
          <w:sz w:val="23"/>
          <w:szCs w:val="23"/>
        </w:rPr>
        <w:t xml:space="preserve">Eziyet suçu (TCK 96)------------------------------------------------------------------------ </w:t>
      </w:r>
      <w:r>
        <w:rPr>
          <w:rFonts w:ascii="Arial" w:hAnsi="Arial" w:cs="Arial"/>
          <w:b/>
          <w:bCs/>
          <w:sz w:val="23"/>
          <w:szCs w:val="23"/>
        </w:rPr>
        <w:t xml:space="preserve">DIŞINDAKİ </w:t>
      </w:r>
    </w:p>
    <w:p w:rsidR="00E94568" w:rsidRDefault="00E94568" w:rsidP="00E94568">
      <w:pPr>
        <w:pStyle w:val="Default"/>
        <w:spacing w:line="276" w:lineRule="auto"/>
        <w:rPr>
          <w:sz w:val="23"/>
          <w:szCs w:val="23"/>
        </w:rPr>
      </w:pPr>
      <w:r>
        <w:rPr>
          <w:rFonts w:ascii="Arial" w:hAnsi="Arial" w:cs="Arial"/>
          <w:b/>
          <w:bCs/>
          <w:sz w:val="23"/>
          <w:szCs w:val="23"/>
        </w:rPr>
        <w:t xml:space="preserve">5- </w:t>
      </w:r>
      <w:r>
        <w:rPr>
          <w:rFonts w:ascii="Arial" w:hAnsi="Arial" w:cs="Arial"/>
          <w:sz w:val="23"/>
          <w:szCs w:val="23"/>
        </w:rPr>
        <w:t xml:space="preserve">Cinsel dokunulmazlığa karşı işlenen suçlar (TCK 102, 103, 104, 105)--------- </w:t>
      </w:r>
      <w:r>
        <w:rPr>
          <w:rFonts w:ascii="Arial" w:hAnsi="Arial" w:cs="Arial"/>
          <w:b/>
          <w:bCs/>
          <w:sz w:val="23"/>
          <w:szCs w:val="23"/>
        </w:rPr>
        <w:t xml:space="preserve">SUÇLARDA </w:t>
      </w:r>
    </w:p>
    <w:p w:rsidR="00E94568" w:rsidRDefault="00E94568" w:rsidP="00E94568">
      <w:pPr>
        <w:pStyle w:val="Default"/>
        <w:spacing w:line="276" w:lineRule="auto"/>
        <w:rPr>
          <w:sz w:val="32"/>
          <w:szCs w:val="32"/>
        </w:rPr>
      </w:pPr>
      <w:r>
        <w:rPr>
          <w:rFonts w:ascii="Arial" w:hAnsi="Arial" w:cs="Arial"/>
          <w:b/>
          <w:bCs/>
          <w:sz w:val="23"/>
          <w:szCs w:val="23"/>
        </w:rPr>
        <w:t xml:space="preserve">6- </w:t>
      </w:r>
      <w:r>
        <w:rPr>
          <w:rFonts w:ascii="Arial" w:hAnsi="Arial" w:cs="Arial"/>
          <w:sz w:val="23"/>
          <w:szCs w:val="23"/>
        </w:rPr>
        <w:t xml:space="preserve">Uyuşturucu veya uyarıcı madde imal ve ticareti suçu (TCK 188)---------------- </w:t>
      </w:r>
      <w:r>
        <w:rPr>
          <w:rFonts w:ascii="Arial" w:hAnsi="Arial" w:cs="Arial"/>
          <w:b/>
          <w:bCs/>
          <w:sz w:val="23"/>
          <w:szCs w:val="23"/>
        </w:rPr>
        <w:t>ORAN:</w:t>
      </w:r>
      <w:r>
        <w:rPr>
          <w:rFonts w:ascii="Arial" w:hAnsi="Arial" w:cs="Arial"/>
          <w:b/>
          <w:bCs/>
          <w:color w:val="FF3232"/>
          <w:sz w:val="32"/>
          <w:szCs w:val="32"/>
        </w:rPr>
        <w:t xml:space="preserve">(1/2) </w:t>
      </w:r>
    </w:p>
    <w:p w:rsidR="00E94568" w:rsidRDefault="00E94568" w:rsidP="00E94568">
      <w:pPr>
        <w:pStyle w:val="Default"/>
        <w:spacing w:line="276" w:lineRule="auto"/>
        <w:rPr>
          <w:rFonts w:ascii="Arial" w:hAnsi="Arial" w:cs="Arial"/>
          <w:sz w:val="23"/>
          <w:szCs w:val="23"/>
        </w:rPr>
      </w:pPr>
      <w:r>
        <w:rPr>
          <w:rFonts w:ascii="Arial" w:hAnsi="Arial" w:cs="Arial"/>
          <w:b/>
          <w:bCs/>
          <w:sz w:val="23"/>
          <w:szCs w:val="23"/>
        </w:rPr>
        <w:t xml:space="preserve">7- Özel hayata ve hayatın gizli alanına karşı suçlar </w:t>
      </w:r>
      <w:proofErr w:type="gramStart"/>
      <w:r>
        <w:rPr>
          <w:rFonts w:ascii="Arial" w:hAnsi="Arial" w:cs="Arial"/>
          <w:b/>
          <w:bCs/>
          <w:sz w:val="23"/>
          <w:szCs w:val="23"/>
        </w:rPr>
        <w:t>(</w:t>
      </w:r>
      <w:proofErr w:type="gramEnd"/>
      <w:r>
        <w:rPr>
          <w:rFonts w:ascii="Arial" w:hAnsi="Arial" w:cs="Arial"/>
          <w:b/>
          <w:bCs/>
          <w:sz w:val="23"/>
          <w:szCs w:val="23"/>
        </w:rPr>
        <w:t xml:space="preserve">TCK 132, 133, 134, 135, </w:t>
      </w:r>
    </w:p>
    <w:p w:rsidR="00E94568" w:rsidRDefault="00E94568" w:rsidP="00E94568">
      <w:pPr>
        <w:pStyle w:val="Default"/>
        <w:spacing w:line="276" w:lineRule="auto"/>
        <w:rPr>
          <w:sz w:val="23"/>
          <w:szCs w:val="23"/>
        </w:rPr>
      </w:pPr>
      <w:r>
        <w:rPr>
          <w:rFonts w:ascii="Arial" w:hAnsi="Arial" w:cs="Arial"/>
          <w:sz w:val="23"/>
          <w:szCs w:val="23"/>
        </w:rPr>
        <w:t>136, 137, 138</w:t>
      </w:r>
      <w:proofErr w:type="gramStart"/>
      <w:r>
        <w:rPr>
          <w:rFonts w:ascii="Arial" w:hAnsi="Arial" w:cs="Arial"/>
          <w:sz w:val="23"/>
          <w:szCs w:val="23"/>
        </w:rPr>
        <w:t>)</w:t>
      </w:r>
      <w:proofErr w:type="gramEnd"/>
      <w:r>
        <w:rPr>
          <w:rFonts w:ascii="Arial" w:hAnsi="Arial" w:cs="Arial"/>
          <w:sz w:val="23"/>
          <w:szCs w:val="23"/>
        </w:rPr>
        <w:t xml:space="preserve">--------------------------------------------------------------------------------- </w:t>
      </w:r>
    </w:p>
    <w:p w:rsidR="00E94568" w:rsidRDefault="00E94568" w:rsidP="00E94568">
      <w:pPr>
        <w:pStyle w:val="Default"/>
        <w:spacing w:line="276" w:lineRule="auto"/>
        <w:rPr>
          <w:sz w:val="23"/>
          <w:szCs w:val="23"/>
        </w:rPr>
      </w:pPr>
      <w:r>
        <w:rPr>
          <w:rFonts w:ascii="Arial" w:hAnsi="Arial" w:cs="Arial"/>
          <w:b/>
          <w:bCs/>
          <w:sz w:val="23"/>
          <w:szCs w:val="23"/>
        </w:rPr>
        <w:t xml:space="preserve">8- </w:t>
      </w:r>
      <w:r>
        <w:rPr>
          <w:rFonts w:ascii="Arial" w:hAnsi="Arial" w:cs="Arial"/>
          <w:sz w:val="23"/>
          <w:szCs w:val="23"/>
        </w:rPr>
        <w:t xml:space="preserve">Devletin güvenliğine karşı suçlar (TCK 302-339 arası)----------------------------- </w:t>
      </w:r>
    </w:p>
    <w:p w:rsidR="00E94568" w:rsidRDefault="00E94568" w:rsidP="00E94568">
      <w:pPr>
        <w:pStyle w:val="Default"/>
        <w:spacing w:line="276" w:lineRule="auto"/>
        <w:rPr>
          <w:rFonts w:ascii="Arial" w:hAnsi="Arial" w:cs="Arial"/>
          <w:sz w:val="23"/>
          <w:szCs w:val="23"/>
        </w:rPr>
      </w:pPr>
      <w:r>
        <w:rPr>
          <w:rFonts w:ascii="Arial" w:hAnsi="Arial" w:cs="Arial"/>
          <w:b/>
          <w:bCs/>
          <w:sz w:val="23"/>
          <w:szCs w:val="23"/>
        </w:rPr>
        <w:t xml:space="preserve">9- </w:t>
      </w:r>
      <w:proofErr w:type="gramStart"/>
      <w:r>
        <w:rPr>
          <w:rFonts w:ascii="Arial" w:hAnsi="Arial" w:cs="Arial"/>
          <w:b/>
          <w:bCs/>
          <w:sz w:val="23"/>
          <w:szCs w:val="23"/>
        </w:rPr>
        <w:t>1/1/1983</w:t>
      </w:r>
      <w:proofErr w:type="gramEnd"/>
      <w:r>
        <w:rPr>
          <w:rFonts w:ascii="Arial" w:hAnsi="Arial" w:cs="Arial"/>
          <w:b/>
          <w:bCs/>
          <w:sz w:val="23"/>
          <w:szCs w:val="23"/>
        </w:rPr>
        <w:t xml:space="preserve"> tarihli ve 2937 sayılı Devlet İstihbarat Hizmetleri ve Milli İstihbarat </w:t>
      </w:r>
    </w:p>
    <w:p w:rsidR="00E94568" w:rsidRDefault="00E94568" w:rsidP="00E94568">
      <w:pPr>
        <w:pStyle w:val="Default"/>
        <w:spacing w:line="276" w:lineRule="auto"/>
        <w:rPr>
          <w:sz w:val="23"/>
          <w:szCs w:val="23"/>
        </w:rPr>
      </w:pPr>
      <w:r>
        <w:rPr>
          <w:rFonts w:ascii="Arial" w:hAnsi="Arial" w:cs="Arial"/>
          <w:sz w:val="23"/>
          <w:szCs w:val="23"/>
        </w:rPr>
        <w:t xml:space="preserve">Teşkilatı Kanunu kapsamına giren suçlardan mahkûm olanlar------------------- </w:t>
      </w:r>
    </w:p>
    <w:p w:rsidR="00E94568" w:rsidRDefault="00E94568" w:rsidP="00E94568">
      <w:pPr>
        <w:pStyle w:val="Default"/>
        <w:spacing w:line="276" w:lineRule="auto"/>
        <w:rPr>
          <w:sz w:val="23"/>
          <w:szCs w:val="23"/>
        </w:rPr>
      </w:pPr>
      <w:r>
        <w:rPr>
          <w:rFonts w:ascii="Arial" w:hAnsi="Arial" w:cs="Arial"/>
          <w:b/>
          <w:bCs/>
          <w:sz w:val="23"/>
          <w:szCs w:val="23"/>
        </w:rPr>
        <w:t>10</w:t>
      </w:r>
      <w:r>
        <w:rPr>
          <w:rFonts w:ascii="Arial" w:hAnsi="Arial" w:cs="Arial"/>
          <w:sz w:val="23"/>
          <w:szCs w:val="23"/>
        </w:rPr>
        <w:t xml:space="preserve">- Terör suçları (3713 sayılı yasa)------------------------------------------------------- </w:t>
      </w:r>
    </w:p>
    <w:p w:rsidR="00E94568" w:rsidRDefault="00E94568" w:rsidP="00E94568">
      <w:pPr>
        <w:pStyle w:val="Default"/>
        <w:spacing w:line="276" w:lineRule="auto"/>
        <w:rPr>
          <w:sz w:val="23"/>
          <w:szCs w:val="23"/>
        </w:rPr>
      </w:pPr>
      <w:r>
        <w:rPr>
          <w:rFonts w:ascii="Arial" w:hAnsi="Arial" w:cs="Arial"/>
          <w:sz w:val="23"/>
          <w:szCs w:val="23"/>
        </w:rPr>
        <w:t xml:space="preserve">Yetişkinlerde, suç tarihi </w:t>
      </w:r>
      <w:r>
        <w:rPr>
          <w:rFonts w:ascii="Arial" w:hAnsi="Arial" w:cs="Arial"/>
          <w:b/>
          <w:bCs/>
          <w:color w:val="FF0000"/>
          <w:sz w:val="23"/>
          <w:szCs w:val="23"/>
        </w:rPr>
        <w:t xml:space="preserve">30.03.2020 tarihinden önce ise, </w:t>
      </w:r>
      <w:r>
        <w:rPr>
          <w:rFonts w:ascii="Arial" w:hAnsi="Arial" w:cs="Arial"/>
          <w:sz w:val="23"/>
          <w:szCs w:val="23"/>
        </w:rPr>
        <w:t xml:space="preserve">işlenen suç yukarıda belirtilen istisna suçlar dışında ise, </w:t>
      </w:r>
      <w:r>
        <w:rPr>
          <w:rFonts w:ascii="Arial" w:hAnsi="Arial" w:cs="Arial"/>
          <w:b/>
          <w:bCs/>
          <w:color w:val="FF0000"/>
          <w:sz w:val="23"/>
          <w:szCs w:val="23"/>
        </w:rPr>
        <w:t xml:space="preserve">şartla tahliye oranı (1/2) </w:t>
      </w:r>
      <w:r>
        <w:rPr>
          <w:rFonts w:ascii="Arial" w:hAnsi="Arial" w:cs="Arial"/>
          <w:sz w:val="23"/>
          <w:szCs w:val="23"/>
        </w:rPr>
        <w:t xml:space="preserve">olarak uygulanacak, ayrıca Denetimli serbestlik süresi de </w:t>
      </w:r>
      <w:r>
        <w:rPr>
          <w:rFonts w:ascii="Arial" w:hAnsi="Arial" w:cs="Arial"/>
          <w:b/>
          <w:bCs/>
          <w:color w:val="FF0000"/>
          <w:sz w:val="23"/>
          <w:szCs w:val="23"/>
        </w:rPr>
        <w:t xml:space="preserve">3 yıl </w:t>
      </w:r>
      <w:r>
        <w:rPr>
          <w:rFonts w:ascii="Arial" w:hAnsi="Arial" w:cs="Arial"/>
          <w:sz w:val="23"/>
          <w:szCs w:val="23"/>
        </w:rPr>
        <w:t xml:space="preserve">olarak uygulanacaktır. </w:t>
      </w:r>
    </w:p>
    <w:p w:rsidR="00E94568" w:rsidRDefault="00E94568" w:rsidP="00E94568">
      <w:pPr>
        <w:pStyle w:val="Default"/>
        <w:spacing w:line="276" w:lineRule="auto"/>
        <w:rPr>
          <w:sz w:val="23"/>
          <w:szCs w:val="23"/>
        </w:rPr>
      </w:pPr>
      <w:r>
        <w:rPr>
          <w:sz w:val="23"/>
          <w:szCs w:val="23"/>
        </w:rPr>
        <w:t xml:space="preserve">1- Bu yasadan önce; </w:t>
      </w:r>
    </w:p>
    <w:p w:rsidR="00E94568" w:rsidRDefault="00E94568" w:rsidP="00E94568">
      <w:pPr>
        <w:pStyle w:val="Default"/>
        <w:spacing w:line="276" w:lineRule="auto"/>
        <w:rPr>
          <w:sz w:val="23"/>
          <w:szCs w:val="23"/>
        </w:rPr>
      </w:pPr>
      <w:proofErr w:type="gramStart"/>
      <w:r>
        <w:rPr>
          <w:rFonts w:ascii="Arial" w:hAnsi="Arial" w:cs="Arial"/>
          <w:b/>
          <w:bCs/>
          <w:color w:val="FF0000"/>
          <w:sz w:val="23"/>
          <w:szCs w:val="23"/>
        </w:rPr>
        <w:t>(</w:t>
      </w:r>
      <w:proofErr w:type="gramEnd"/>
      <w:r>
        <w:rPr>
          <w:rFonts w:ascii="Arial" w:hAnsi="Arial" w:cs="Arial"/>
          <w:b/>
          <w:bCs/>
          <w:color w:val="FF0000"/>
          <w:sz w:val="23"/>
          <w:szCs w:val="23"/>
        </w:rPr>
        <w:t xml:space="preserve">671 sayılı KHK ve 5275 </w:t>
      </w:r>
      <w:proofErr w:type="spellStart"/>
      <w:r>
        <w:rPr>
          <w:rFonts w:ascii="Arial" w:hAnsi="Arial" w:cs="Arial"/>
          <w:b/>
          <w:bCs/>
          <w:color w:val="FF0000"/>
          <w:sz w:val="23"/>
          <w:szCs w:val="23"/>
        </w:rPr>
        <w:t>sk</w:t>
      </w:r>
      <w:proofErr w:type="spellEnd"/>
      <w:r>
        <w:rPr>
          <w:rFonts w:ascii="Arial" w:hAnsi="Arial" w:cs="Arial"/>
          <w:b/>
          <w:bCs/>
          <w:color w:val="FF0000"/>
          <w:sz w:val="23"/>
          <w:szCs w:val="23"/>
        </w:rPr>
        <w:t xml:space="preserve">. Geçici 6/1. Maddenin önceki hali) </w:t>
      </w:r>
      <w:proofErr w:type="gramStart"/>
      <w:r>
        <w:rPr>
          <w:rFonts w:ascii="Arial" w:hAnsi="Arial" w:cs="Arial"/>
          <w:sz w:val="23"/>
          <w:szCs w:val="23"/>
        </w:rPr>
        <w:t>ile,</w:t>
      </w:r>
      <w:proofErr w:type="gramEnd"/>
      <w:r>
        <w:rPr>
          <w:rFonts w:ascii="Arial" w:hAnsi="Arial" w:cs="Arial"/>
          <w:sz w:val="23"/>
          <w:szCs w:val="23"/>
        </w:rPr>
        <w:t xml:space="preserve"> </w:t>
      </w:r>
    </w:p>
    <w:p w:rsidR="00E94568" w:rsidRDefault="00E94568" w:rsidP="00E94568">
      <w:pPr>
        <w:pStyle w:val="Default"/>
        <w:spacing w:line="276" w:lineRule="auto"/>
        <w:rPr>
          <w:sz w:val="23"/>
          <w:szCs w:val="23"/>
        </w:rPr>
      </w:pPr>
      <w:r>
        <w:rPr>
          <w:rFonts w:ascii="Arial" w:hAnsi="Arial" w:cs="Arial"/>
          <w:b/>
          <w:bCs/>
          <w:sz w:val="23"/>
          <w:szCs w:val="23"/>
        </w:rPr>
        <w:t>01.07.2016 tarihinden önce işlenen suçlarda, istisna olarak belirtilenler suçlar hariç</w:t>
      </w:r>
      <w:r>
        <w:rPr>
          <w:rFonts w:ascii="Arial" w:hAnsi="Arial" w:cs="Arial"/>
          <w:sz w:val="23"/>
          <w:szCs w:val="23"/>
        </w:rPr>
        <w:t xml:space="preserve">, </w:t>
      </w:r>
    </w:p>
    <w:p w:rsidR="00E94568" w:rsidRDefault="00E94568" w:rsidP="00E94568">
      <w:pPr>
        <w:pStyle w:val="Default"/>
        <w:spacing w:line="276" w:lineRule="auto"/>
        <w:rPr>
          <w:sz w:val="23"/>
          <w:szCs w:val="23"/>
        </w:rPr>
      </w:pPr>
      <w:r>
        <w:rPr>
          <w:rFonts w:ascii="Arial" w:hAnsi="Arial" w:cs="Arial"/>
          <w:b/>
          <w:bCs/>
          <w:color w:val="FF0000"/>
          <w:sz w:val="23"/>
          <w:szCs w:val="23"/>
        </w:rPr>
        <w:t xml:space="preserve">(1/2) </w:t>
      </w:r>
      <w:r>
        <w:rPr>
          <w:rFonts w:ascii="Arial" w:hAnsi="Arial" w:cs="Arial"/>
          <w:sz w:val="23"/>
          <w:szCs w:val="23"/>
        </w:rPr>
        <w:t xml:space="preserve">şartla tahliye indirimi ve </w:t>
      </w:r>
      <w:r>
        <w:rPr>
          <w:rFonts w:ascii="Arial" w:hAnsi="Arial" w:cs="Arial"/>
          <w:b/>
          <w:bCs/>
          <w:color w:val="FF0000"/>
          <w:sz w:val="23"/>
          <w:szCs w:val="23"/>
        </w:rPr>
        <w:t xml:space="preserve">2 yıl </w:t>
      </w:r>
      <w:r>
        <w:rPr>
          <w:rFonts w:ascii="Arial" w:hAnsi="Arial" w:cs="Arial"/>
          <w:b/>
          <w:bCs/>
          <w:sz w:val="23"/>
          <w:szCs w:val="23"/>
        </w:rPr>
        <w:t xml:space="preserve">denetimli serbestlikten </w:t>
      </w:r>
      <w:r>
        <w:rPr>
          <w:rFonts w:ascii="Arial" w:hAnsi="Arial" w:cs="Arial"/>
          <w:sz w:val="23"/>
          <w:szCs w:val="23"/>
        </w:rPr>
        <w:t xml:space="preserve">yararlanıyordu. </w:t>
      </w:r>
    </w:p>
    <w:p w:rsidR="00E94568" w:rsidRDefault="00E94568" w:rsidP="00E94568">
      <w:pPr>
        <w:pStyle w:val="Default"/>
        <w:spacing w:line="276" w:lineRule="auto"/>
        <w:rPr>
          <w:sz w:val="22"/>
          <w:szCs w:val="22"/>
        </w:rPr>
      </w:pPr>
      <w:r>
        <w:rPr>
          <w:rFonts w:ascii="Arial" w:hAnsi="Arial" w:cs="Arial"/>
          <w:b/>
          <w:bCs/>
          <w:sz w:val="23"/>
          <w:szCs w:val="23"/>
        </w:rPr>
        <w:t xml:space="preserve">Örneğin: </w:t>
      </w:r>
      <w:r>
        <w:rPr>
          <w:rFonts w:ascii="Arial" w:hAnsi="Arial" w:cs="Arial"/>
          <w:b/>
          <w:bCs/>
          <w:color w:val="FF0000"/>
          <w:sz w:val="23"/>
          <w:szCs w:val="23"/>
        </w:rPr>
        <w:t xml:space="preserve">4 yıl veya 4 yıldan az hapis </w:t>
      </w:r>
      <w:r>
        <w:rPr>
          <w:rFonts w:ascii="Arial" w:hAnsi="Arial" w:cs="Arial"/>
          <w:b/>
          <w:bCs/>
          <w:sz w:val="23"/>
          <w:szCs w:val="23"/>
        </w:rPr>
        <w:t xml:space="preserve">cezası olan bir hükümlü; </w:t>
      </w:r>
      <w:r>
        <w:rPr>
          <w:rFonts w:ascii="Arial" w:hAnsi="Arial" w:cs="Arial"/>
          <w:sz w:val="23"/>
          <w:szCs w:val="23"/>
        </w:rPr>
        <w:t xml:space="preserve">(1/2) şartla tahliye indirimi ve 2 yıl denetimli serbestlik uygulanarak ceza evinden çıkıyordu. Açığa ayrılma yönetmeliği Geçici 1. </w:t>
      </w:r>
      <w:proofErr w:type="gramStart"/>
      <w:r>
        <w:rPr>
          <w:rFonts w:ascii="Arial" w:hAnsi="Arial" w:cs="Arial"/>
          <w:sz w:val="23"/>
          <w:szCs w:val="23"/>
        </w:rPr>
        <w:t>md.si</w:t>
      </w:r>
      <w:proofErr w:type="gramEnd"/>
      <w:r>
        <w:rPr>
          <w:rFonts w:ascii="Arial" w:hAnsi="Arial" w:cs="Arial"/>
          <w:sz w:val="23"/>
          <w:szCs w:val="23"/>
        </w:rPr>
        <w:t xml:space="preserve"> gereği 3 gün cezaevinde yatıyor, İnfaz Hakiminin vereceği Denetimli Serbestlik kararı ile cezaevinden çıkıyordu. </w:t>
      </w:r>
      <w:r>
        <w:rPr>
          <w:sz w:val="22"/>
          <w:szCs w:val="22"/>
        </w:rPr>
        <w:t xml:space="preserve">2 </w:t>
      </w:r>
    </w:p>
    <w:p w:rsidR="00E94568" w:rsidRDefault="00E94568" w:rsidP="00E94568">
      <w:pPr>
        <w:pStyle w:val="Default"/>
        <w:spacing w:line="276" w:lineRule="auto"/>
        <w:rPr>
          <w:rFonts w:cstheme="minorBidi"/>
          <w:color w:val="auto"/>
        </w:rPr>
      </w:pPr>
    </w:p>
    <w:p w:rsidR="00E94568" w:rsidRDefault="00E94568" w:rsidP="00E94568">
      <w:pPr>
        <w:pStyle w:val="Default"/>
        <w:pageBreakBefore/>
        <w:spacing w:line="276" w:lineRule="auto"/>
        <w:rPr>
          <w:color w:val="auto"/>
          <w:sz w:val="23"/>
          <w:szCs w:val="23"/>
        </w:rPr>
      </w:pPr>
      <w:r>
        <w:rPr>
          <w:rFonts w:ascii="Arial" w:hAnsi="Arial" w:cs="Arial"/>
          <w:b/>
          <w:bCs/>
          <w:color w:val="auto"/>
          <w:sz w:val="23"/>
          <w:szCs w:val="23"/>
        </w:rPr>
        <w:lastRenderedPageBreak/>
        <w:t xml:space="preserve">2- Bu yeni 7242 Sayılı Kanun </w:t>
      </w:r>
      <w:proofErr w:type="gramStart"/>
      <w:r>
        <w:rPr>
          <w:rFonts w:ascii="Arial" w:hAnsi="Arial" w:cs="Arial"/>
          <w:b/>
          <w:bCs/>
          <w:color w:val="auto"/>
          <w:sz w:val="23"/>
          <w:szCs w:val="23"/>
        </w:rPr>
        <w:t>ile;</w:t>
      </w:r>
      <w:proofErr w:type="gramEnd"/>
      <w:r>
        <w:rPr>
          <w:rFonts w:ascii="Arial" w:hAnsi="Arial" w:cs="Arial"/>
          <w:b/>
          <w:bCs/>
          <w:color w:val="auto"/>
          <w:sz w:val="23"/>
          <w:szCs w:val="23"/>
        </w:rPr>
        <w:t xml:space="preserve"> </w:t>
      </w:r>
    </w:p>
    <w:p w:rsidR="00E94568" w:rsidRDefault="00E94568" w:rsidP="00E94568">
      <w:pPr>
        <w:pStyle w:val="Default"/>
        <w:spacing w:line="276" w:lineRule="auto"/>
        <w:rPr>
          <w:color w:val="auto"/>
          <w:sz w:val="23"/>
          <w:szCs w:val="23"/>
        </w:rPr>
      </w:pPr>
      <w:r>
        <w:rPr>
          <w:rFonts w:ascii="Arial" w:hAnsi="Arial" w:cs="Arial"/>
          <w:b/>
          <w:bCs/>
          <w:color w:val="auto"/>
          <w:sz w:val="23"/>
          <w:szCs w:val="23"/>
        </w:rPr>
        <w:t xml:space="preserve">a) 5275 sayılı CGTİHK </w:t>
      </w:r>
      <w:proofErr w:type="spellStart"/>
      <w:r>
        <w:rPr>
          <w:rFonts w:ascii="Arial" w:hAnsi="Arial" w:cs="Arial"/>
          <w:b/>
          <w:bCs/>
          <w:color w:val="auto"/>
          <w:sz w:val="23"/>
          <w:szCs w:val="23"/>
        </w:rPr>
        <w:t>nun</w:t>
      </w:r>
      <w:proofErr w:type="spellEnd"/>
      <w:r>
        <w:rPr>
          <w:rFonts w:ascii="Arial" w:hAnsi="Arial" w:cs="Arial"/>
          <w:b/>
          <w:bCs/>
          <w:color w:val="auto"/>
          <w:sz w:val="23"/>
          <w:szCs w:val="23"/>
        </w:rPr>
        <w:t xml:space="preserve"> 107/2. </w:t>
      </w:r>
      <w:proofErr w:type="gramStart"/>
      <w:r>
        <w:rPr>
          <w:rFonts w:ascii="Arial" w:hAnsi="Arial" w:cs="Arial"/>
          <w:b/>
          <w:bCs/>
          <w:color w:val="auto"/>
          <w:sz w:val="23"/>
          <w:szCs w:val="23"/>
        </w:rPr>
        <w:t>md.si</w:t>
      </w:r>
      <w:proofErr w:type="gramEnd"/>
      <w:r>
        <w:rPr>
          <w:rFonts w:ascii="Arial" w:hAnsi="Arial" w:cs="Arial"/>
          <w:b/>
          <w:bCs/>
          <w:color w:val="auto"/>
          <w:sz w:val="23"/>
          <w:szCs w:val="23"/>
        </w:rPr>
        <w:t xml:space="preserve"> gereği, </w:t>
      </w:r>
    </w:p>
    <w:p w:rsidR="00E94568" w:rsidRDefault="00E94568" w:rsidP="00E94568">
      <w:pPr>
        <w:pStyle w:val="Default"/>
        <w:spacing w:line="276" w:lineRule="auto"/>
        <w:rPr>
          <w:sz w:val="23"/>
          <w:szCs w:val="23"/>
        </w:rPr>
      </w:pPr>
      <w:r>
        <w:rPr>
          <w:rFonts w:ascii="Arial" w:hAnsi="Arial" w:cs="Arial"/>
          <w:b/>
          <w:bCs/>
          <w:color w:val="FF0000"/>
          <w:sz w:val="23"/>
          <w:szCs w:val="23"/>
        </w:rPr>
        <w:t xml:space="preserve">Şartla tahliye indirimi; (2/3) den, (1/2)'ye, </w:t>
      </w:r>
    </w:p>
    <w:p w:rsidR="00E94568" w:rsidRDefault="00E94568" w:rsidP="00E94568">
      <w:pPr>
        <w:pStyle w:val="Default"/>
        <w:spacing w:line="276" w:lineRule="auto"/>
        <w:rPr>
          <w:sz w:val="23"/>
          <w:szCs w:val="23"/>
        </w:rPr>
      </w:pPr>
      <w:r>
        <w:rPr>
          <w:rFonts w:ascii="Arial" w:hAnsi="Arial" w:cs="Arial"/>
          <w:b/>
          <w:bCs/>
          <w:sz w:val="23"/>
          <w:szCs w:val="23"/>
        </w:rPr>
        <w:t xml:space="preserve">b) 5275 sayılı CGTİHK </w:t>
      </w:r>
      <w:proofErr w:type="spellStart"/>
      <w:r>
        <w:rPr>
          <w:rFonts w:ascii="Arial" w:hAnsi="Arial" w:cs="Arial"/>
          <w:b/>
          <w:bCs/>
          <w:sz w:val="23"/>
          <w:szCs w:val="23"/>
        </w:rPr>
        <w:t>nun</w:t>
      </w:r>
      <w:proofErr w:type="spellEnd"/>
      <w:r>
        <w:rPr>
          <w:rFonts w:ascii="Arial" w:hAnsi="Arial" w:cs="Arial"/>
          <w:b/>
          <w:bCs/>
          <w:sz w:val="23"/>
          <w:szCs w:val="23"/>
        </w:rPr>
        <w:t xml:space="preserve"> geçici 6/1. maddesinde değişiklik yapılarak, </w:t>
      </w:r>
    </w:p>
    <w:p w:rsidR="00E94568" w:rsidRDefault="00E94568" w:rsidP="00E94568">
      <w:pPr>
        <w:pStyle w:val="Default"/>
        <w:spacing w:line="276" w:lineRule="auto"/>
        <w:rPr>
          <w:sz w:val="23"/>
          <w:szCs w:val="23"/>
        </w:rPr>
      </w:pPr>
      <w:r>
        <w:rPr>
          <w:rFonts w:ascii="Arial" w:hAnsi="Arial" w:cs="Arial"/>
          <w:b/>
          <w:bCs/>
          <w:color w:val="FF0000"/>
          <w:sz w:val="23"/>
          <w:szCs w:val="23"/>
        </w:rPr>
        <w:t>Denetim süresi; “1” yıldan “3” yıla çıkarılmıştır</w:t>
      </w:r>
      <w:r>
        <w:rPr>
          <w:rFonts w:ascii="Arial" w:hAnsi="Arial" w:cs="Arial"/>
          <w:sz w:val="23"/>
          <w:szCs w:val="23"/>
        </w:rPr>
        <w:t xml:space="preserve">. </w:t>
      </w:r>
    </w:p>
    <w:p w:rsidR="00E94568" w:rsidRDefault="00E94568" w:rsidP="00E94568">
      <w:pPr>
        <w:pStyle w:val="Default"/>
        <w:spacing w:line="276" w:lineRule="auto"/>
        <w:rPr>
          <w:sz w:val="23"/>
          <w:szCs w:val="23"/>
        </w:rPr>
      </w:pPr>
      <w:r>
        <w:rPr>
          <w:rFonts w:ascii="Arial" w:hAnsi="Arial" w:cs="Arial"/>
          <w:b/>
          <w:bCs/>
          <w:sz w:val="23"/>
          <w:szCs w:val="23"/>
        </w:rPr>
        <w:t xml:space="preserve">Örneğin: </w:t>
      </w:r>
      <w:r>
        <w:rPr>
          <w:rFonts w:ascii="Arial" w:hAnsi="Arial" w:cs="Arial"/>
          <w:b/>
          <w:bCs/>
          <w:color w:val="FF0000"/>
          <w:sz w:val="23"/>
          <w:szCs w:val="23"/>
        </w:rPr>
        <w:t xml:space="preserve">6 yıl veya 6 yıldan daha az hapis </w:t>
      </w:r>
      <w:r>
        <w:rPr>
          <w:rFonts w:ascii="Arial" w:hAnsi="Arial" w:cs="Arial"/>
          <w:b/>
          <w:bCs/>
          <w:sz w:val="23"/>
          <w:szCs w:val="23"/>
        </w:rPr>
        <w:t xml:space="preserve">cezası olan bir hükümlü; </w:t>
      </w:r>
      <w:r>
        <w:rPr>
          <w:rFonts w:ascii="Arial" w:hAnsi="Arial" w:cs="Arial"/>
          <w:sz w:val="23"/>
          <w:szCs w:val="23"/>
        </w:rPr>
        <w:t xml:space="preserve">(Geçici 6. maddesinde sayılan ve yukarıda belirtilen </w:t>
      </w:r>
      <w:r>
        <w:rPr>
          <w:rFonts w:ascii="Arial" w:hAnsi="Arial" w:cs="Arial"/>
          <w:b/>
          <w:bCs/>
          <w:sz w:val="23"/>
          <w:szCs w:val="23"/>
        </w:rPr>
        <w:t xml:space="preserve">istisna suçlar hariç </w:t>
      </w:r>
      <w:r>
        <w:rPr>
          <w:rFonts w:ascii="Arial" w:hAnsi="Arial" w:cs="Arial"/>
          <w:sz w:val="23"/>
          <w:szCs w:val="23"/>
        </w:rPr>
        <w:t xml:space="preserve">ve suç tarihi </w:t>
      </w:r>
      <w:r>
        <w:rPr>
          <w:rFonts w:ascii="Arial" w:hAnsi="Arial" w:cs="Arial"/>
          <w:b/>
          <w:bCs/>
          <w:sz w:val="23"/>
          <w:szCs w:val="23"/>
        </w:rPr>
        <w:t xml:space="preserve">30.03.2020 den önce </w:t>
      </w:r>
      <w:r>
        <w:rPr>
          <w:rFonts w:ascii="Arial" w:hAnsi="Arial" w:cs="Arial"/>
          <w:sz w:val="23"/>
          <w:szCs w:val="23"/>
        </w:rPr>
        <w:t xml:space="preserve">olan hükümlüler için), </w:t>
      </w:r>
    </w:p>
    <w:p w:rsidR="00E94568" w:rsidRDefault="00E94568" w:rsidP="00E94568">
      <w:pPr>
        <w:pStyle w:val="Default"/>
        <w:spacing w:line="276" w:lineRule="auto"/>
        <w:rPr>
          <w:sz w:val="23"/>
          <w:szCs w:val="23"/>
        </w:rPr>
      </w:pPr>
      <w:r>
        <w:rPr>
          <w:rFonts w:ascii="Arial" w:hAnsi="Arial" w:cs="Arial"/>
          <w:sz w:val="23"/>
          <w:szCs w:val="23"/>
        </w:rPr>
        <w:t xml:space="preserve">- 6 yıl Hapis, (1/2) şartla tahliye indirimden yararlanacak, </w:t>
      </w:r>
    </w:p>
    <w:p w:rsidR="00E94568" w:rsidRDefault="00E94568" w:rsidP="00E94568">
      <w:pPr>
        <w:pStyle w:val="Default"/>
        <w:spacing w:line="276" w:lineRule="auto"/>
        <w:rPr>
          <w:sz w:val="23"/>
          <w:szCs w:val="23"/>
        </w:rPr>
      </w:pPr>
      <w:r>
        <w:rPr>
          <w:rFonts w:ascii="Arial" w:hAnsi="Arial" w:cs="Arial"/>
          <w:sz w:val="23"/>
          <w:szCs w:val="23"/>
        </w:rPr>
        <w:t xml:space="preserve">6 yılın (1/2)’si = </w:t>
      </w:r>
      <w:r>
        <w:rPr>
          <w:rFonts w:ascii="Arial" w:hAnsi="Arial" w:cs="Arial"/>
          <w:b/>
          <w:bCs/>
          <w:sz w:val="23"/>
          <w:szCs w:val="23"/>
        </w:rPr>
        <w:t>3 yıl Hapis</w:t>
      </w:r>
      <w:r>
        <w:rPr>
          <w:rFonts w:ascii="Arial" w:hAnsi="Arial" w:cs="Arial"/>
          <w:sz w:val="23"/>
          <w:szCs w:val="23"/>
        </w:rPr>
        <w:t xml:space="preserve">. </w:t>
      </w:r>
    </w:p>
    <w:p w:rsidR="00E94568" w:rsidRDefault="00E94568" w:rsidP="00E94568">
      <w:pPr>
        <w:pStyle w:val="Default"/>
        <w:spacing w:line="276" w:lineRule="auto"/>
        <w:rPr>
          <w:sz w:val="23"/>
          <w:szCs w:val="23"/>
        </w:rPr>
      </w:pPr>
      <w:r>
        <w:rPr>
          <w:rFonts w:ascii="Arial" w:hAnsi="Arial" w:cs="Arial"/>
          <w:sz w:val="23"/>
          <w:szCs w:val="23"/>
        </w:rPr>
        <w:t xml:space="preserve">- </w:t>
      </w:r>
      <w:r>
        <w:rPr>
          <w:rFonts w:ascii="Arial" w:hAnsi="Arial" w:cs="Arial"/>
          <w:b/>
          <w:bCs/>
          <w:sz w:val="23"/>
          <w:szCs w:val="23"/>
        </w:rPr>
        <w:t xml:space="preserve">3 yılda Denetimli serbestlikten </w:t>
      </w:r>
      <w:r>
        <w:rPr>
          <w:rFonts w:ascii="Arial" w:hAnsi="Arial" w:cs="Arial"/>
          <w:sz w:val="23"/>
          <w:szCs w:val="23"/>
        </w:rPr>
        <w:t xml:space="preserve">yararlanacak. </w:t>
      </w:r>
    </w:p>
    <w:p w:rsidR="00E94568" w:rsidRDefault="00E94568" w:rsidP="00E94568">
      <w:pPr>
        <w:pStyle w:val="Default"/>
        <w:spacing w:line="276" w:lineRule="auto"/>
        <w:rPr>
          <w:sz w:val="23"/>
          <w:szCs w:val="23"/>
        </w:rPr>
      </w:pPr>
      <w:r>
        <w:rPr>
          <w:rFonts w:ascii="Arial" w:hAnsi="Arial" w:cs="Arial"/>
          <w:sz w:val="23"/>
          <w:szCs w:val="23"/>
        </w:rPr>
        <w:t xml:space="preserve">İnfaz </w:t>
      </w:r>
      <w:proofErr w:type="gramStart"/>
      <w:r>
        <w:rPr>
          <w:rFonts w:ascii="Arial" w:hAnsi="Arial" w:cs="Arial"/>
          <w:sz w:val="23"/>
          <w:szCs w:val="23"/>
        </w:rPr>
        <w:t>Hakiminin</w:t>
      </w:r>
      <w:proofErr w:type="gramEnd"/>
      <w:r>
        <w:rPr>
          <w:rFonts w:ascii="Arial" w:hAnsi="Arial" w:cs="Arial"/>
          <w:sz w:val="23"/>
          <w:szCs w:val="23"/>
        </w:rPr>
        <w:t xml:space="preserve"> vereceği denetimli serbestlik kararı ile cezaevinden çıkacaktır. </w:t>
      </w:r>
    </w:p>
    <w:p w:rsidR="00E94568" w:rsidRDefault="00E94568" w:rsidP="00E94568">
      <w:pPr>
        <w:pStyle w:val="Default"/>
        <w:spacing w:line="276" w:lineRule="auto"/>
        <w:rPr>
          <w:sz w:val="23"/>
          <w:szCs w:val="23"/>
        </w:rPr>
      </w:pPr>
      <w:r>
        <w:rPr>
          <w:rFonts w:ascii="Arial" w:hAnsi="Arial" w:cs="Arial"/>
          <w:sz w:val="23"/>
          <w:szCs w:val="23"/>
        </w:rPr>
        <w:t xml:space="preserve">Önceki yasada bu haktan yararlanmak için açık infaz kurumuna ayrılmak gerekiyordu, ancak yapılan değişiklik </w:t>
      </w:r>
      <w:proofErr w:type="gramStart"/>
      <w:r>
        <w:rPr>
          <w:rFonts w:ascii="Arial" w:hAnsi="Arial" w:cs="Arial"/>
          <w:sz w:val="23"/>
          <w:szCs w:val="23"/>
        </w:rPr>
        <w:t>ile,</w:t>
      </w:r>
      <w:proofErr w:type="gramEnd"/>
      <w:r>
        <w:rPr>
          <w:rFonts w:ascii="Arial" w:hAnsi="Arial" w:cs="Arial"/>
          <w:sz w:val="23"/>
          <w:szCs w:val="23"/>
        </w:rPr>
        <w:t xml:space="preserve"> </w:t>
      </w:r>
      <w:r>
        <w:rPr>
          <w:rFonts w:ascii="Arial" w:hAnsi="Arial" w:cs="Arial"/>
          <w:b/>
          <w:bCs/>
          <w:sz w:val="23"/>
          <w:szCs w:val="23"/>
        </w:rPr>
        <w:t xml:space="preserve">5275 sayılı CGTİHK Geçici 6/3. maddesi </w:t>
      </w:r>
      <w:r>
        <w:rPr>
          <w:rFonts w:ascii="Arial" w:hAnsi="Arial" w:cs="Arial"/>
          <w:sz w:val="23"/>
          <w:szCs w:val="23"/>
        </w:rPr>
        <w:t xml:space="preserve">gereği, "İyi halli olmak koşuluyla kapalı ceza infaz kurumlarında bulunan hükümlüler hakkında da uygulanacağı" için, </w:t>
      </w:r>
      <w:r>
        <w:rPr>
          <w:rFonts w:ascii="Arial" w:hAnsi="Arial" w:cs="Arial"/>
          <w:b/>
          <w:bCs/>
          <w:sz w:val="23"/>
          <w:szCs w:val="23"/>
        </w:rPr>
        <w:t>kapalı ceza evinde olanlar da bu haktan yararlanabileceklerdir</w:t>
      </w:r>
      <w:r>
        <w:rPr>
          <w:rFonts w:ascii="Arial" w:hAnsi="Arial" w:cs="Arial"/>
          <w:sz w:val="23"/>
          <w:szCs w:val="23"/>
        </w:rPr>
        <w:t xml:space="preserve">. </w:t>
      </w:r>
    </w:p>
    <w:p w:rsidR="00E94568" w:rsidRDefault="00E94568" w:rsidP="00E94568">
      <w:pPr>
        <w:pStyle w:val="Default"/>
        <w:spacing w:line="276" w:lineRule="auto"/>
        <w:rPr>
          <w:sz w:val="23"/>
          <w:szCs w:val="23"/>
        </w:rPr>
      </w:pPr>
      <w:r>
        <w:rPr>
          <w:rFonts w:ascii="Arial" w:hAnsi="Arial" w:cs="Arial"/>
          <w:b/>
          <w:bCs/>
          <w:color w:val="FF0000"/>
          <w:sz w:val="23"/>
          <w:szCs w:val="23"/>
        </w:rPr>
        <w:t xml:space="preserve">Sonuç olarak; </w:t>
      </w:r>
      <w:r>
        <w:rPr>
          <w:rFonts w:ascii="Arial" w:hAnsi="Arial" w:cs="Arial"/>
          <w:sz w:val="23"/>
          <w:szCs w:val="23"/>
        </w:rPr>
        <w:t xml:space="preserve">Suç tarihi </w:t>
      </w:r>
      <w:r>
        <w:rPr>
          <w:rFonts w:ascii="Arial" w:hAnsi="Arial" w:cs="Arial"/>
          <w:b/>
          <w:bCs/>
          <w:sz w:val="23"/>
          <w:szCs w:val="23"/>
        </w:rPr>
        <w:t xml:space="preserve">30.03.2020 tarihinden önce </w:t>
      </w:r>
      <w:r>
        <w:rPr>
          <w:rFonts w:ascii="Arial" w:hAnsi="Arial" w:cs="Arial"/>
          <w:sz w:val="23"/>
          <w:szCs w:val="23"/>
        </w:rPr>
        <w:t xml:space="preserve">olan ve hapis cezası </w:t>
      </w:r>
      <w:r>
        <w:rPr>
          <w:rFonts w:ascii="Arial" w:hAnsi="Arial" w:cs="Arial"/>
          <w:b/>
          <w:bCs/>
          <w:sz w:val="23"/>
          <w:szCs w:val="23"/>
        </w:rPr>
        <w:t xml:space="preserve">6 yıl veya daha az olan hükümlüler, suçları yukarıda belirtilen istisna suçların dışında ise, </w:t>
      </w:r>
      <w:r>
        <w:rPr>
          <w:rFonts w:ascii="Arial" w:hAnsi="Arial" w:cs="Arial"/>
          <w:sz w:val="23"/>
          <w:szCs w:val="23"/>
        </w:rPr>
        <w:t xml:space="preserve">öncelikle cezaevine alınacak, Açığa ayrılma yönetmeliği Geçici 1. </w:t>
      </w:r>
      <w:proofErr w:type="gramStart"/>
      <w:r>
        <w:rPr>
          <w:rFonts w:ascii="Arial" w:hAnsi="Arial" w:cs="Arial"/>
          <w:sz w:val="23"/>
          <w:szCs w:val="23"/>
        </w:rPr>
        <w:t>md.si</w:t>
      </w:r>
      <w:proofErr w:type="gramEnd"/>
      <w:r>
        <w:rPr>
          <w:rFonts w:ascii="Arial" w:hAnsi="Arial" w:cs="Arial"/>
          <w:sz w:val="23"/>
          <w:szCs w:val="23"/>
        </w:rPr>
        <w:t xml:space="preserve"> gereği </w:t>
      </w:r>
      <w:r>
        <w:rPr>
          <w:rFonts w:ascii="Arial" w:hAnsi="Arial" w:cs="Arial"/>
          <w:b/>
          <w:bCs/>
          <w:sz w:val="23"/>
          <w:szCs w:val="23"/>
        </w:rPr>
        <w:t xml:space="preserve">3 gün </w:t>
      </w:r>
      <w:r>
        <w:rPr>
          <w:rFonts w:ascii="Arial" w:hAnsi="Arial" w:cs="Arial"/>
          <w:sz w:val="23"/>
          <w:szCs w:val="23"/>
        </w:rPr>
        <w:t xml:space="preserve">cezaevinde kalacak, İnfaz Savcılığı tarafından düzenlenecek </w:t>
      </w:r>
      <w:proofErr w:type="spellStart"/>
      <w:r>
        <w:rPr>
          <w:rFonts w:ascii="Arial" w:hAnsi="Arial" w:cs="Arial"/>
          <w:sz w:val="23"/>
          <w:szCs w:val="23"/>
        </w:rPr>
        <w:t>müddetname</w:t>
      </w:r>
      <w:proofErr w:type="spellEnd"/>
      <w:r>
        <w:rPr>
          <w:rFonts w:ascii="Arial" w:hAnsi="Arial" w:cs="Arial"/>
          <w:sz w:val="23"/>
          <w:szCs w:val="23"/>
        </w:rPr>
        <w:t xml:space="preserve"> ve Cezaevi idaresi tarafından düzenlenecek İdare ve Gözlem Kurulu raporundan sonra, İnfaz Hakiminin </w:t>
      </w:r>
      <w:r>
        <w:rPr>
          <w:rFonts w:ascii="Arial" w:hAnsi="Arial" w:cs="Arial"/>
          <w:b/>
          <w:bCs/>
          <w:sz w:val="23"/>
          <w:szCs w:val="23"/>
        </w:rPr>
        <w:t>"Denetimli Serbestlik Kararı</w:t>
      </w:r>
      <w:r>
        <w:rPr>
          <w:rFonts w:ascii="Arial" w:hAnsi="Arial" w:cs="Arial"/>
          <w:sz w:val="23"/>
          <w:szCs w:val="23"/>
        </w:rPr>
        <w:t xml:space="preserve">" ile serbest kalacaktır. </w:t>
      </w:r>
      <w:r>
        <w:rPr>
          <w:rFonts w:ascii="Arial" w:hAnsi="Arial" w:cs="Arial"/>
          <w:b/>
          <w:bCs/>
          <w:sz w:val="23"/>
          <w:szCs w:val="23"/>
        </w:rPr>
        <w:t xml:space="preserve">Bu tür hükümlüler yasa çıktığında eğer kapalı cezaevinde iseler, açıkta olma şartı kalktığı için, </w:t>
      </w:r>
      <w:r>
        <w:rPr>
          <w:rFonts w:ascii="Arial" w:hAnsi="Arial" w:cs="Arial"/>
          <w:sz w:val="23"/>
          <w:szCs w:val="23"/>
        </w:rPr>
        <w:t xml:space="preserve">İnfaz Savcılığı tarafından yeniden düzenlenecek </w:t>
      </w:r>
      <w:proofErr w:type="spellStart"/>
      <w:r>
        <w:rPr>
          <w:rFonts w:ascii="Arial" w:hAnsi="Arial" w:cs="Arial"/>
          <w:sz w:val="23"/>
          <w:szCs w:val="23"/>
        </w:rPr>
        <w:t>müddetname</w:t>
      </w:r>
      <w:proofErr w:type="spellEnd"/>
      <w:r>
        <w:rPr>
          <w:rFonts w:ascii="Arial" w:hAnsi="Arial" w:cs="Arial"/>
          <w:sz w:val="23"/>
          <w:szCs w:val="23"/>
        </w:rPr>
        <w:t xml:space="preserve"> ve Cezaevi idaresi tarafından düzenlenecek İdare ve Gözlem Kurulu raporundan sonra, İnfaz </w:t>
      </w:r>
      <w:proofErr w:type="gramStart"/>
      <w:r>
        <w:rPr>
          <w:rFonts w:ascii="Arial" w:hAnsi="Arial" w:cs="Arial"/>
          <w:sz w:val="23"/>
          <w:szCs w:val="23"/>
        </w:rPr>
        <w:t>Hakiminin</w:t>
      </w:r>
      <w:proofErr w:type="gramEnd"/>
      <w:r>
        <w:rPr>
          <w:rFonts w:ascii="Arial" w:hAnsi="Arial" w:cs="Arial"/>
          <w:sz w:val="23"/>
          <w:szCs w:val="23"/>
        </w:rPr>
        <w:t xml:space="preserve"> </w:t>
      </w:r>
      <w:r>
        <w:rPr>
          <w:rFonts w:ascii="Arial" w:hAnsi="Arial" w:cs="Arial"/>
          <w:b/>
          <w:bCs/>
          <w:sz w:val="23"/>
          <w:szCs w:val="23"/>
        </w:rPr>
        <w:t>"Denetimli Serbestlik Kararı</w:t>
      </w:r>
      <w:r>
        <w:rPr>
          <w:rFonts w:ascii="Arial" w:hAnsi="Arial" w:cs="Arial"/>
          <w:sz w:val="23"/>
          <w:szCs w:val="23"/>
        </w:rPr>
        <w:t xml:space="preserve">" ile serbest kalacaktır. </w:t>
      </w:r>
    </w:p>
    <w:p w:rsidR="00E94568" w:rsidRDefault="00E94568" w:rsidP="00E94568">
      <w:pPr>
        <w:pStyle w:val="Default"/>
        <w:spacing w:line="276" w:lineRule="auto"/>
        <w:rPr>
          <w:sz w:val="23"/>
          <w:szCs w:val="23"/>
        </w:rPr>
      </w:pPr>
      <w:r>
        <w:rPr>
          <w:rFonts w:ascii="Arial" w:hAnsi="Arial" w:cs="Arial"/>
          <w:b/>
          <w:bCs/>
          <w:color w:val="006FC0"/>
          <w:sz w:val="23"/>
          <w:szCs w:val="23"/>
        </w:rPr>
        <w:t xml:space="preserve">2-) 0-6 yaş grubu çocuğu bulunan kadın hükümlüler </w:t>
      </w:r>
      <w:proofErr w:type="gramStart"/>
      <w:r>
        <w:rPr>
          <w:rFonts w:ascii="Arial" w:hAnsi="Arial" w:cs="Arial"/>
          <w:b/>
          <w:bCs/>
          <w:color w:val="006FC0"/>
          <w:sz w:val="23"/>
          <w:szCs w:val="23"/>
        </w:rPr>
        <w:t>ile,</w:t>
      </w:r>
      <w:proofErr w:type="gramEnd"/>
      <w:r>
        <w:rPr>
          <w:rFonts w:ascii="Arial" w:hAnsi="Arial" w:cs="Arial"/>
          <w:b/>
          <w:bCs/>
          <w:color w:val="006FC0"/>
          <w:sz w:val="23"/>
          <w:szCs w:val="23"/>
        </w:rPr>
        <w:t xml:space="preserve"> 70 yaşını bitirmiş veya 65 yaşını bitirmiş hükümlüler açısından hapis cezasının infazı; </w:t>
      </w:r>
    </w:p>
    <w:p w:rsidR="00E94568" w:rsidRDefault="00E94568" w:rsidP="00E94568">
      <w:pPr>
        <w:pStyle w:val="Default"/>
        <w:spacing w:line="276" w:lineRule="auto"/>
        <w:rPr>
          <w:sz w:val="23"/>
          <w:szCs w:val="23"/>
        </w:rPr>
      </w:pPr>
      <w:r>
        <w:rPr>
          <w:rFonts w:ascii="Arial" w:hAnsi="Arial" w:cs="Arial"/>
          <w:b/>
          <w:bCs/>
          <w:sz w:val="23"/>
          <w:szCs w:val="23"/>
        </w:rPr>
        <w:t xml:space="preserve">5275 sayılı CGTİHK Geçici 6/2. maddesi gereği, </w:t>
      </w:r>
    </w:p>
    <w:p w:rsidR="00E94568" w:rsidRDefault="00E94568" w:rsidP="00E94568">
      <w:pPr>
        <w:pStyle w:val="Default"/>
        <w:spacing w:line="276" w:lineRule="auto"/>
        <w:rPr>
          <w:sz w:val="22"/>
          <w:szCs w:val="22"/>
        </w:rPr>
      </w:pPr>
      <w:proofErr w:type="gramStart"/>
      <w:r>
        <w:rPr>
          <w:rFonts w:ascii="Arial" w:hAnsi="Arial" w:cs="Arial"/>
          <w:b/>
          <w:bCs/>
          <w:color w:val="FF0000"/>
          <w:sz w:val="23"/>
          <w:szCs w:val="23"/>
        </w:rPr>
        <w:t>30/3/2020</w:t>
      </w:r>
      <w:proofErr w:type="gramEnd"/>
      <w:r>
        <w:rPr>
          <w:rFonts w:ascii="Arial" w:hAnsi="Arial" w:cs="Arial"/>
          <w:b/>
          <w:bCs/>
          <w:color w:val="FF0000"/>
          <w:sz w:val="23"/>
          <w:szCs w:val="23"/>
        </w:rPr>
        <w:t xml:space="preserve"> tarihine kadar işlenen suçlar bakımından</w:t>
      </w:r>
      <w:r>
        <w:rPr>
          <w:rFonts w:ascii="Arial" w:hAnsi="Arial" w:cs="Arial"/>
          <w:sz w:val="23"/>
          <w:szCs w:val="23"/>
        </w:rPr>
        <w:t xml:space="preserve">, Türk Ceza Kanununun aşağıda belirtilen </w:t>
      </w:r>
      <w:r>
        <w:rPr>
          <w:rFonts w:ascii="Arial" w:hAnsi="Arial" w:cs="Arial"/>
          <w:b/>
          <w:bCs/>
          <w:sz w:val="23"/>
          <w:szCs w:val="23"/>
        </w:rPr>
        <w:t xml:space="preserve">istisna suçlar hariç </w:t>
      </w:r>
      <w:r>
        <w:rPr>
          <w:rFonts w:ascii="Arial" w:hAnsi="Arial" w:cs="Arial"/>
          <w:sz w:val="23"/>
          <w:szCs w:val="23"/>
        </w:rPr>
        <w:t xml:space="preserve">olmak üzere; </w:t>
      </w:r>
      <w:r>
        <w:rPr>
          <w:sz w:val="22"/>
          <w:szCs w:val="22"/>
        </w:rPr>
        <w:t xml:space="preserve">3 </w:t>
      </w:r>
    </w:p>
    <w:p w:rsidR="00E94568" w:rsidRDefault="00E94568" w:rsidP="00E94568">
      <w:pPr>
        <w:pStyle w:val="Default"/>
        <w:spacing w:line="276" w:lineRule="auto"/>
        <w:rPr>
          <w:rFonts w:cstheme="minorBidi"/>
          <w:color w:val="auto"/>
        </w:rPr>
      </w:pPr>
    </w:p>
    <w:p w:rsidR="00E94568" w:rsidRDefault="00E94568" w:rsidP="00E94568">
      <w:pPr>
        <w:pStyle w:val="Default"/>
        <w:pageBreakBefore/>
        <w:spacing w:line="276" w:lineRule="auto"/>
        <w:rPr>
          <w:sz w:val="23"/>
          <w:szCs w:val="23"/>
        </w:rPr>
      </w:pPr>
      <w:r>
        <w:rPr>
          <w:rFonts w:ascii="Arial" w:hAnsi="Arial" w:cs="Arial"/>
          <w:b/>
          <w:bCs/>
          <w:color w:val="auto"/>
          <w:sz w:val="23"/>
          <w:szCs w:val="23"/>
        </w:rPr>
        <w:lastRenderedPageBreak/>
        <w:t xml:space="preserve">a) </w:t>
      </w:r>
      <w:r>
        <w:rPr>
          <w:rFonts w:ascii="Arial" w:hAnsi="Arial" w:cs="Arial"/>
          <w:b/>
          <w:bCs/>
          <w:color w:val="FF0000"/>
          <w:sz w:val="23"/>
          <w:szCs w:val="23"/>
        </w:rPr>
        <w:t xml:space="preserve">0-6 yaş grubu çocuğu bulunan kadın hükümlüler </w:t>
      </w:r>
      <w:r>
        <w:rPr>
          <w:rFonts w:ascii="Arial" w:hAnsi="Arial" w:cs="Arial"/>
          <w:sz w:val="23"/>
          <w:szCs w:val="23"/>
        </w:rPr>
        <w:t xml:space="preserve">ile </w:t>
      </w:r>
      <w:r>
        <w:rPr>
          <w:rFonts w:ascii="Arial" w:hAnsi="Arial" w:cs="Arial"/>
          <w:b/>
          <w:bCs/>
          <w:color w:val="FF0000"/>
          <w:sz w:val="23"/>
          <w:szCs w:val="23"/>
        </w:rPr>
        <w:t xml:space="preserve">70 yaşını bitirmiş hükümlüler </w:t>
      </w:r>
      <w:r>
        <w:rPr>
          <w:rFonts w:ascii="Arial" w:hAnsi="Arial" w:cs="Arial"/>
          <w:sz w:val="23"/>
          <w:szCs w:val="23"/>
        </w:rPr>
        <w:t xml:space="preserve">hakkında, 5275 sayılı kanunun 105/A-3. fıkrasında yer alan </w:t>
      </w:r>
      <w:r>
        <w:rPr>
          <w:rFonts w:ascii="Arial" w:hAnsi="Arial" w:cs="Arial"/>
          <w:b/>
          <w:bCs/>
          <w:sz w:val="23"/>
          <w:szCs w:val="23"/>
        </w:rPr>
        <w:t xml:space="preserve">Denetim Süresi </w:t>
      </w:r>
      <w:r>
        <w:rPr>
          <w:rFonts w:ascii="Arial" w:hAnsi="Arial" w:cs="Arial"/>
          <w:b/>
          <w:bCs/>
          <w:color w:val="FF0000"/>
          <w:sz w:val="23"/>
          <w:szCs w:val="23"/>
        </w:rPr>
        <w:t xml:space="preserve">(2 yıl) </w:t>
      </w:r>
      <w:proofErr w:type="spellStart"/>
      <w:r>
        <w:rPr>
          <w:rFonts w:ascii="Arial" w:hAnsi="Arial" w:cs="Arial"/>
          <w:sz w:val="23"/>
          <w:szCs w:val="23"/>
        </w:rPr>
        <w:t>lık</w:t>
      </w:r>
      <w:proofErr w:type="spellEnd"/>
      <w:r>
        <w:rPr>
          <w:rFonts w:ascii="Arial" w:hAnsi="Arial" w:cs="Arial"/>
          <w:sz w:val="23"/>
          <w:szCs w:val="23"/>
        </w:rPr>
        <w:t xml:space="preserve"> süre, </w:t>
      </w:r>
      <w:r>
        <w:rPr>
          <w:rFonts w:ascii="Arial" w:hAnsi="Arial" w:cs="Arial"/>
          <w:b/>
          <w:bCs/>
          <w:color w:val="FF0000"/>
          <w:sz w:val="23"/>
          <w:szCs w:val="23"/>
        </w:rPr>
        <w:t xml:space="preserve">(4 yıl) </w:t>
      </w:r>
      <w:r>
        <w:rPr>
          <w:rFonts w:ascii="Arial" w:hAnsi="Arial" w:cs="Arial"/>
          <w:sz w:val="23"/>
          <w:szCs w:val="23"/>
        </w:rPr>
        <w:t xml:space="preserve">olarak uygulanır. </w:t>
      </w:r>
    </w:p>
    <w:p w:rsidR="00E94568" w:rsidRDefault="00E94568" w:rsidP="00E94568">
      <w:pPr>
        <w:pStyle w:val="Default"/>
        <w:spacing w:line="276" w:lineRule="auto"/>
        <w:rPr>
          <w:sz w:val="23"/>
          <w:szCs w:val="23"/>
        </w:rPr>
      </w:pPr>
      <w:r>
        <w:rPr>
          <w:rFonts w:ascii="Arial" w:hAnsi="Arial" w:cs="Arial"/>
          <w:b/>
          <w:bCs/>
          <w:sz w:val="23"/>
          <w:szCs w:val="23"/>
        </w:rPr>
        <w:t xml:space="preserve">b) </w:t>
      </w:r>
      <w:r>
        <w:rPr>
          <w:rFonts w:ascii="Arial" w:hAnsi="Arial" w:cs="Arial"/>
          <w:sz w:val="23"/>
          <w:szCs w:val="23"/>
        </w:rPr>
        <w:t xml:space="preserve">Maruz kaldığı </w:t>
      </w:r>
      <w:r>
        <w:rPr>
          <w:rFonts w:ascii="Arial" w:hAnsi="Arial" w:cs="Arial"/>
          <w:color w:val="FF0000"/>
          <w:sz w:val="23"/>
          <w:szCs w:val="23"/>
        </w:rPr>
        <w:t xml:space="preserve">ağır bir hastalık, engellilik veya kocama nedeniyle </w:t>
      </w:r>
      <w:r>
        <w:rPr>
          <w:rFonts w:ascii="Arial" w:hAnsi="Arial" w:cs="Arial"/>
          <w:sz w:val="23"/>
          <w:szCs w:val="23"/>
        </w:rPr>
        <w:t xml:space="preserve">hayatını yalnız idame ettiremeyen </w:t>
      </w:r>
      <w:r>
        <w:rPr>
          <w:rFonts w:ascii="Arial" w:hAnsi="Arial" w:cs="Arial"/>
          <w:b/>
          <w:bCs/>
          <w:color w:val="FF0000"/>
          <w:sz w:val="23"/>
          <w:szCs w:val="23"/>
        </w:rPr>
        <w:t xml:space="preserve">65 yaşını bitirmiş hükümlülerin </w:t>
      </w:r>
      <w:r>
        <w:rPr>
          <w:rFonts w:ascii="Arial" w:hAnsi="Arial" w:cs="Arial"/>
          <w:sz w:val="23"/>
          <w:szCs w:val="23"/>
        </w:rPr>
        <w:t xml:space="preserve">koşullu salıverilmeleri için ceza infaz kurumlarında geçirmeleri gereken süreler, azami süre sınırına bakılmaksızın 105/A maddesinde düzenlenen denetimli serbestlik tedbiri uygulanmak suretiyle infaz edilebilir. Ağır hastalık, engellilik veya kocama hâli, Adalet Bakanlığınca belirlenen tam teşekküllü hastanelerin sağlık kurullarınca veya Adlî Tıp Kurumunca düzenlenen bir raporla belgelendirilir. </w:t>
      </w:r>
    </w:p>
    <w:p w:rsidR="00E94568" w:rsidRDefault="00E94568" w:rsidP="00E94568">
      <w:pPr>
        <w:pStyle w:val="Default"/>
        <w:spacing w:line="276" w:lineRule="auto"/>
        <w:rPr>
          <w:sz w:val="23"/>
          <w:szCs w:val="23"/>
        </w:rPr>
      </w:pPr>
      <w:r>
        <w:rPr>
          <w:rFonts w:ascii="Arial" w:hAnsi="Arial" w:cs="Arial"/>
          <w:b/>
          <w:bCs/>
          <w:color w:val="FF3232"/>
          <w:sz w:val="23"/>
          <w:szCs w:val="23"/>
        </w:rPr>
        <w:t xml:space="preserve">İstisna Suçlar: </w:t>
      </w:r>
    </w:p>
    <w:p w:rsidR="00E94568" w:rsidRDefault="00E94568" w:rsidP="00E94568">
      <w:pPr>
        <w:pStyle w:val="Default"/>
        <w:spacing w:line="276" w:lineRule="auto"/>
        <w:rPr>
          <w:sz w:val="23"/>
          <w:szCs w:val="23"/>
        </w:rPr>
      </w:pPr>
      <w:r>
        <w:rPr>
          <w:rFonts w:ascii="Arial" w:hAnsi="Arial" w:cs="Arial"/>
          <w:b/>
          <w:bCs/>
          <w:sz w:val="23"/>
          <w:szCs w:val="23"/>
        </w:rPr>
        <w:t>1-</w:t>
      </w:r>
      <w:r>
        <w:rPr>
          <w:rFonts w:ascii="Arial" w:hAnsi="Arial" w:cs="Arial"/>
          <w:sz w:val="23"/>
          <w:szCs w:val="23"/>
        </w:rPr>
        <w:t xml:space="preserve">Kasten öldürme suçları (madde 81, 82 ve 83)------------------------------------------ </w:t>
      </w:r>
      <w:r>
        <w:rPr>
          <w:rFonts w:ascii="Arial" w:hAnsi="Arial" w:cs="Arial"/>
          <w:b/>
          <w:bCs/>
          <w:sz w:val="23"/>
          <w:szCs w:val="23"/>
        </w:rPr>
        <w:t xml:space="preserve">Bu Suçlar </w:t>
      </w:r>
    </w:p>
    <w:p w:rsidR="00E94568" w:rsidRDefault="00E94568" w:rsidP="00E94568">
      <w:pPr>
        <w:pStyle w:val="Default"/>
        <w:spacing w:line="276" w:lineRule="auto"/>
        <w:rPr>
          <w:sz w:val="23"/>
          <w:szCs w:val="23"/>
        </w:rPr>
      </w:pPr>
      <w:r>
        <w:rPr>
          <w:rFonts w:ascii="Arial" w:hAnsi="Arial" w:cs="Arial"/>
          <w:b/>
          <w:bCs/>
          <w:sz w:val="23"/>
          <w:szCs w:val="23"/>
        </w:rPr>
        <w:t>2-</w:t>
      </w:r>
      <w:r>
        <w:rPr>
          <w:rFonts w:ascii="Arial" w:hAnsi="Arial" w:cs="Arial"/>
          <w:sz w:val="23"/>
          <w:szCs w:val="23"/>
        </w:rPr>
        <w:t xml:space="preserve">Cinsel dokunulmazlığa karşı işlenen suçlar (madde 102, 103, 104 ve 105)---- </w:t>
      </w:r>
      <w:r>
        <w:rPr>
          <w:rFonts w:ascii="Arial" w:hAnsi="Arial" w:cs="Arial"/>
          <w:b/>
          <w:bCs/>
          <w:sz w:val="23"/>
          <w:szCs w:val="23"/>
        </w:rPr>
        <w:t xml:space="preserve">Dışındaki </w:t>
      </w:r>
    </w:p>
    <w:p w:rsidR="00E94568" w:rsidRDefault="00E94568" w:rsidP="00E94568">
      <w:pPr>
        <w:pStyle w:val="Default"/>
        <w:spacing w:line="276" w:lineRule="auto"/>
        <w:rPr>
          <w:sz w:val="23"/>
          <w:szCs w:val="23"/>
        </w:rPr>
      </w:pPr>
      <w:r>
        <w:rPr>
          <w:rFonts w:ascii="Arial" w:hAnsi="Arial" w:cs="Arial"/>
          <w:b/>
          <w:bCs/>
          <w:sz w:val="23"/>
          <w:szCs w:val="23"/>
        </w:rPr>
        <w:t>3-</w:t>
      </w:r>
      <w:r>
        <w:rPr>
          <w:rFonts w:ascii="Arial" w:hAnsi="Arial" w:cs="Arial"/>
          <w:sz w:val="23"/>
          <w:szCs w:val="23"/>
        </w:rPr>
        <w:t xml:space="preserve">Özel hayata ve hayatın gizli alanına karşı suçlar </w:t>
      </w:r>
      <w:proofErr w:type="gramStart"/>
      <w:r>
        <w:rPr>
          <w:rFonts w:ascii="Arial" w:hAnsi="Arial" w:cs="Arial"/>
          <w:sz w:val="23"/>
          <w:szCs w:val="23"/>
        </w:rPr>
        <w:t>(</w:t>
      </w:r>
      <w:proofErr w:type="gramEnd"/>
      <w:r>
        <w:rPr>
          <w:rFonts w:ascii="Arial" w:hAnsi="Arial" w:cs="Arial"/>
          <w:sz w:val="23"/>
          <w:szCs w:val="23"/>
        </w:rPr>
        <w:t xml:space="preserve">madde 132, 133, 134, </w:t>
      </w:r>
      <w:r>
        <w:rPr>
          <w:rFonts w:ascii="Arial" w:hAnsi="Arial" w:cs="Arial"/>
          <w:b/>
          <w:bCs/>
          <w:sz w:val="23"/>
          <w:szCs w:val="23"/>
        </w:rPr>
        <w:t xml:space="preserve">Suçlarda </w:t>
      </w:r>
    </w:p>
    <w:p w:rsidR="00E94568" w:rsidRDefault="00E94568" w:rsidP="00E94568">
      <w:pPr>
        <w:pStyle w:val="Default"/>
        <w:spacing w:line="276" w:lineRule="auto"/>
        <w:rPr>
          <w:sz w:val="23"/>
          <w:szCs w:val="23"/>
        </w:rPr>
      </w:pPr>
      <w:r>
        <w:rPr>
          <w:rFonts w:ascii="Arial" w:hAnsi="Arial" w:cs="Arial"/>
          <w:sz w:val="23"/>
          <w:szCs w:val="23"/>
        </w:rPr>
        <w:t>135, 136, 137 ve 138</w:t>
      </w:r>
      <w:proofErr w:type="gramStart"/>
      <w:r>
        <w:rPr>
          <w:rFonts w:ascii="Arial" w:hAnsi="Arial" w:cs="Arial"/>
          <w:sz w:val="23"/>
          <w:szCs w:val="23"/>
        </w:rPr>
        <w:t>)</w:t>
      </w:r>
      <w:proofErr w:type="gramEnd"/>
      <w:r>
        <w:rPr>
          <w:rFonts w:ascii="Arial" w:hAnsi="Arial" w:cs="Arial"/>
          <w:sz w:val="23"/>
          <w:szCs w:val="23"/>
        </w:rPr>
        <w:t xml:space="preserve">------------------------------------------------------------------------ </w:t>
      </w:r>
      <w:r>
        <w:rPr>
          <w:rFonts w:ascii="Arial" w:hAnsi="Arial" w:cs="Arial"/>
          <w:b/>
          <w:bCs/>
          <w:sz w:val="23"/>
          <w:szCs w:val="23"/>
        </w:rPr>
        <w:t>ORAN:</w:t>
      </w:r>
      <w:r>
        <w:rPr>
          <w:rFonts w:ascii="Arial" w:hAnsi="Arial" w:cs="Arial"/>
          <w:b/>
          <w:bCs/>
          <w:color w:val="FF0000"/>
          <w:sz w:val="23"/>
          <w:szCs w:val="23"/>
        </w:rPr>
        <w:t xml:space="preserve">(1/2) </w:t>
      </w:r>
    </w:p>
    <w:p w:rsidR="00E94568" w:rsidRDefault="00E94568" w:rsidP="00E94568">
      <w:pPr>
        <w:pStyle w:val="Default"/>
        <w:spacing w:line="276" w:lineRule="auto"/>
        <w:rPr>
          <w:sz w:val="23"/>
          <w:szCs w:val="23"/>
        </w:rPr>
      </w:pPr>
      <w:r>
        <w:rPr>
          <w:rFonts w:ascii="Arial" w:hAnsi="Arial" w:cs="Arial"/>
          <w:b/>
          <w:bCs/>
          <w:sz w:val="23"/>
          <w:szCs w:val="23"/>
        </w:rPr>
        <w:t>4-</w:t>
      </w:r>
      <w:r>
        <w:rPr>
          <w:rFonts w:ascii="Arial" w:hAnsi="Arial" w:cs="Arial"/>
          <w:sz w:val="23"/>
          <w:szCs w:val="23"/>
        </w:rPr>
        <w:t xml:space="preserve">Devletin güvenliğine karşı suçlar (TCK 302-339 arası)------------------------------- </w:t>
      </w:r>
    </w:p>
    <w:p w:rsidR="00E94568" w:rsidRDefault="00E94568" w:rsidP="00E94568">
      <w:pPr>
        <w:pStyle w:val="Default"/>
        <w:spacing w:line="276" w:lineRule="auto"/>
        <w:rPr>
          <w:sz w:val="23"/>
          <w:szCs w:val="23"/>
        </w:rPr>
      </w:pPr>
      <w:r>
        <w:rPr>
          <w:rFonts w:ascii="Arial" w:hAnsi="Arial" w:cs="Arial"/>
          <w:b/>
          <w:bCs/>
          <w:sz w:val="23"/>
          <w:szCs w:val="23"/>
        </w:rPr>
        <w:t>5-</w:t>
      </w:r>
      <w:r>
        <w:rPr>
          <w:rFonts w:ascii="Arial" w:hAnsi="Arial" w:cs="Arial"/>
          <w:sz w:val="23"/>
          <w:szCs w:val="23"/>
        </w:rPr>
        <w:t xml:space="preserve">Terör suçları (3713 sayılı yasa)------------------------------------------------------------- </w:t>
      </w:r>
    </w:p>
    <w:p w:rsidR="00E94568" w:rsidRDefault="00E94568" w:rsidP="00E94568">
      <w:pPr>
        <w:pStyle w:val="Default"/>
        <w:spacing w:line="276" w:lineRule="auto"/>
        <w:rPr>
          <w:sz w:val="23"/>
          <w:szCs w:val="23"/>
        </w:rPr>
      </w:pPr>
      <w:proofErr w:type="gramStart"/>
      <w:r>
        <w:rPr>
          <w:rFonts w:ascii="Arial" w:hAnsi="Arial" w:cs="Arial"/>
          <w:b/>
          <w:bCs/>
          <w:color w:val="FF0000"/>
          <w:sz w:val="23"/>
          <w:szCs w:val="23"/>
        </w:rPr>
        <w:t xml:space="preserve">Sonuç olarak; </w:t>
      </w:r>
      <w:r>
        <w:rPr>
          <w:rFonts w:ascii="Arial" w:hAnsi="Arial" w:cs="Arial"/>
          <w:sz w:val="23"/>
          <w:szCs w:val="23"/>
        </w:rPr>
        <w:t xml:space="preserve">30.03.2020 tarihine kadar işlenen suçlar bakımından, kasten öldürme suçları, cinsel dokunulmazlığa karşı işlenen suçlar, özel hayatın gizliliğine ilişkin suçlar ve terör suçları hariç olmak üzere; </w:t>
      </w:r>
      <w:r>
        <w:rPr>
          <w:rFonts w:ascii="Arial" w:hAnsi="Arial" w:cs="Arial"/>
          <w:color w:val="FF0000"/>
          <w:sz w:val="23"/>
          <w:szCs w:val="23"/>
        </w:rPr>
        <w:t xml:space="preserve">0-6 yaş grubu çocuğu bulunan kadın hükümlüler </w:t>
      </w:r>
      <w:r>
        <w:rPr>
          <w:rFonts w:ascii="Arial" w:hAnsi="Arial" w:cs="Arial"/>
          <w:sz w:val="23"/>
          <w:szCs w:val="23"/>
        </w:rPr>
        <w:t xml:space="preserve">ile </w:t>
      </w:r>
      <w:r>
        <w:rPr>
          <w:rFonts w:ascii="Arial" w:hAnsi="Arial" w:cs="Arial"/>
          <w:color w:val="FF0000"/>
          <w:sz w:val="23"/>
          <w:szCs w:val="23"/>
        </w:rPr>
        <w:t xml:space="preserve">70 yaşını bitirmiş hükümlüler </w:t>
      </w:r>
      <w:r>
        <w:rPr>
          <w:rFonts w:ascii="Arial" w:hAnsi="Arial" w:cs="Arial"/>
          <w:sz w:val="23"/>
          <w:szCs w:val="23"/>
        </w:rPr>
        <w:t xml:space="preserve">hakkında denetimli serbestlik süresi </w:t>
      </w:r>
      <w:r>
        <w:rPr>
          <w:rFonts w:ascii="Arial" w:hAnsi="Arial" w:cs="Arial"/>
          <w:b/>
          <w:bCs/>
          <w:color w:val="FF0000"/>
          <w:sz w:val="23"/>
          <w:szCs w:val="23"/>
        </w:rPr>
        <w:t xml:space="preserve">4 yıl </w:t>
      </w:r>
      <w:r>
        <w:rPr>
          <w:rFonts w:ascii="Arial" w:hAnsi="Arial" w:cs="Arial"/>
          <w:sz w:val="23"/>
          <w:szCs w:val="23"/>
        </w:rPr>
        <w:t xml:space="preserve">olarak uygulanacaktır. </w:t>
      </w:r>
      <w:proofErr w:type="gramEnd"/>
      <w:r>
        <w:rPr>
          <w:rFonts w:ascii="Arial" w:hAnsi="Arial" w:cs="Arial"/>
          <w:sz w:val="23"/>
          <w:szCs w:val="23"/>
        </w:rPr>
        <w:t xml:space="preserve">Yine maruz kaldıkları ağır bir hastalık, engellilik veya kocama nedeniyle hayatlarını cezaevinde yalnız idame ettiremeyen </w:t>
      </w:r>
      <w:r>
        <w:rPr>
          <w:rFonts w:ascii="Arial" w:hAnsi="Arial" w:cs="Arial"/>
          <w:color w:val="FF0000"/>
          <w:sz w:val="23"/>
          <w:szCs w:val="23"/>
        </w:rPr>
        <w:t>65 yaşını bitirmiş hükümlüler</w:t>
      </w:r>
      <w:r>
        <w:rPr>
          <w:rFonts w:ascii="Arial" w:hAnsi="Arial" w:cs="Arial"/>
          <w:sz w:val="23"/>
          <w:szCs w:val="23"/>
        </w:rPr>
        <w:t xml:space="preserve">in cezası, Adalet Bakanlığının belirleyeceği Devlet hastanesinden alınacak sağlık kurulu raporuyla belgelendirilmek koşuluyla, denetimli serbestlik tedbiri altında infaz edilecektir. </w:t>
      </w:r>
    </w:p>
    <w:p w:rsidR="00E94568" w:rsidRDefault="00E94568" w:rsidP="00E94568">
      <w:pPr>
        <w:pStyle w:val="Default"/>
        <w:spacing w:line="276" w:lineRule="auto"/>
        <w:rPr>
          <w:sz w:val="23"/>
          <w:szCs w:val="23"/>
        </w:rPr>
      </w:pPr>
      <w:r>
        <w:rPr>
          <w:rFonts w:ascii="Arial" w:hAnsi="Arial" w:cs="Arial"/>
          <w:b/>
          <w:bCs/>
          <w:color w:val="006FC0"/>
          <w:sz w:val="23"/>
          <w:szCs w:val="23"/>
        </w:rPr>
        <w:t xml:space="preserve">3-) Çocuk Hükümlüler Bakımından Hapis Cezalarının İnfazı; </w:t>
      </w:r>
    </w:p>
    <w:p w:rsidR="00E94568" w:rsidRDefault="00E94568" w:rsidP="00E94568">
      <w:pPr>
        <w:pStyle w:val="Default"/>
        <w:spacing w:line="276" w:lineRule="auto"/>
        <w:rPr>
          <w:sz w:val="23"/>
          <w:szCs w:val="23"/>
        </w:rPr>
      </w:pPr>
      <w:r>
        <w:rPr>
          <w:rFonts w:ascii="Arial" w:hAnsi="Arial" w:cs="Arial"/>
          <w:b/>
          <w:bCs/>
          <w:color w:val="FF0000"/>
          <w:sz w:val="23"/>
          <w:szCs w:val="23"/>
        </w:rPr>
        <w:t>30.03.2020 tarihine kadar işlenen suçlarda</w:t>
      </w:r>
      <w:r>
        <w:rPr>
          <w:rFonts w:ascii="Arial" w:hAnsi="Arial" w:cs="Arial"/>
          <w:sz w:val="23"/>
          <w:szCs w:val="23"/>
        </w:rPr>
        <w:t>, (</w:t>
      </w:r>
      <w:r>
        <w:rPr>
          <w:rFonts w:ascii="Arial" w:hAnsi="Arial" w:cs="Arial"/>
          <w:b/>
          <w:bCs/>
          <w:sz w:val="23"/>
          <w:szCs w:val="23"/>
        </w:rPr>
        <w:t>istisna suçlar hariç</w:t>
      </w:r>
      <w:r>
        <w:rPr>
          <w:rFonts w:ascii="Arial" w:hAnsi="Arial" w:cs="Arial"/>
          <w:sz w:val="23"/>
          <w:szCs w:val="23"/>
        </w:rPr>
        <w:t xml:space="preserve">) 5275 sayılı CGTİHK 107/2. Maddesindeki </w:t>
      </w:r>
      <w:r>
        <w:rPr>
          <w:rFonts w:ascii="Arial" w:hAnsi="Arial" w:cs="Arial"/>
          <w:b/>
          <w:bCs/>
          <w:color w:val="FF0000"/>
          <w:sz w:val="23"/>
          <w:szCs w:val="23"/>
        </w:rPr>
        <w:t xml:space="preserve">(2/3) </w:t>
      </w:r>
      <w:r>
        <w:rPr>
          <w:rFonts w:ascii="Arial" w:hAnsi="Arial" w:cs="Arial"/>
          <w:sz w:val="23"/>
          <w:szCs w:val="23"/>
        </w:rPr>
        <w:t xml:space="preserve">oranı, </w:t>
      </w:r>
      <w:r>
        <w:rPr>
          <w:rFonts w:ascii="Arial" w:hAnsi="Arial" w:cs="Arial"/>
          <w:b/>
          <w:bCs/>
          <w:color w:val="FF0000"/>
          <w:sz w:val="23"/>
          <w:szCs w:val="23"/>
        </w:rPr>
        <w:t xml:space="preserve">(1/2) ye indirilmiş </w:t>
      </w:r>
      <w:r>
        <w:rPr>
          <w:rFonts w:ascii="Arial" w:hAnsi="Arial" w:cs="Arial"/>
          <w:sz w:val="23"/>
          <w:szCs w:val="23"/>
        </w:rPr>
        <w:t xml:space="preserve">olduğundan </w:t>
      </w:r>
      <w:r>
        <w:rPr>
          <w:rFonts w:ascii="Arial" w:hAnsi="Arial" w:cs="Arial"/>
          <w:b/>
          <w:bCs/>
          <w:color w:val="FF0000"/>
          <w:sz w:val="23"/>
          <w:szCs w:val="23"/>
        </w:rPr>
        <w:t xml:space="preserve">koşullu salıverilme oranı (1/2) </w:t>
      </w:r>
      <w:r>
        <w:rPr>
          <w:rFonts w:ascii="Arial" w:hAnsi="Arial" w:cs="Arial"/>
          <w:sz w:val="23"/>
          <w:szCs w:val="23"/>
        </w:rPr>
        <w:t xml:space="preserve">olarak uygulanır. İşlenen suç, 5275 sayılı CGTİHK Geçici 6/1 maddesinde belirtilen istisna suçlar dışında ise, Denetimli serbestlik süresi de </w:t>
      </w:r>
      <w:r>
        <w:rPr>
          <w:rFonts w:ascii="Arial" w:hAnsi="Arial" w:cs="Arial"/>
          <w:b/>
          <w:bCs/>
          <w:color w:val="FF0000"/>
          <w:sz w:val="23"/>
          <w:szCs w:val="23"/>
        </w:rPr>
        <w:t xml:space="preserve">3 yıl </w:t>
      </w:r>
      <w:r>
        <w:rPr>
          <w:rFonts w:ascii="Arial" w:hAnsi="Arial" w:cs="Arial"/>
          <w:sz w:val="23"/>
          <w:szCs w:val="23"/>
        </w:rPr>
        <w:t xml:space="preserve">olarak uygulanacaktır. </w:t>
      </w:r>
    </w:p>
    <w:p w:rsidR="00E94568" w:rsidRDefault="00E94568" w:rsidP="00E94568">
      <w:pPr>
        <w:pStyle w:val="Default"/>
        <w:spacing w:line="276" w:lineRule="auto"/>
        <w:rPr>
          <w:sz w:val="23"/>
          <w:szCs w:val="23"/>
        </w:rPr>
      </w:pPr>
      <w:r>
        <w:rPr>
          <w:rFonts w:ascii="Arial" w:hAnsi="Arial" w:cs="Arial"/>
          <w:sz w:val="23"/>
          <w:szCs w:val="23"/>
        </w:rPr>
        <w:t xml:space="preserve">Ayrıca, </w:t>
      </w:r>
      <w:r>
        <w:rPr>
          <w:rFonts w:ascii="Arial" w:hAnsi="Arial" w:cs="Arial"/>
          <w:b/>
          <w:bCs/>
          <w:sz w:val="23"/>
          <w:szCs w:val="23"/>
        </w:rPr>
        <w:t xml:space="preserve">(5275 sayılı CGTİHK Geçici 6/4. maddesi gereği), </w:t>
      </w:r>
    </w:p>
    <w:p w:rsidR="00E94568" w:rsidRDefault="00E94568" w:rsidP="00E94568">
      <w:pPr>
        <w:pStyle w:val="Default"/>
        <w:spacing w:line="276" w:lineRule="auto"/>
        <w:rPr>
          <w:sz w:val="23"/>
          <w:szCs w:val="23"/>
        </w:rPr>
      </w:pPr>
      <w:proofErr w:type="gramStart"/>
      <w:r>
        <w:rPr>
          <w:rFonts w:ascii="Arial" w:hAnsi="Arial" w:cs="Arial"/>
          <w:b/>
          <w:bCs/>
          <w:color w:val="FF0000"/>
          <w:sz w:val="23"/>
          <w:szCs w:val="23"/>
        </w:rPr>
        <w:t>30/3/2020</w:t>
      </w:r>
      <w:proofErr w:type="gramEnd"/>
      <w:r>
        <w:rPr>
          <w:rFonts w:ascii="Arial" w:hAnsi="Arial" w:cs="Arial"/>
          <w:b/>
          <w:bCs/>
          <w:color w:val="FF0000"/>
          <w:sz w:val="23"/>
          <w:szCs w:val="23"/>
        </w:rPr>
        <w:t xml:space="preserve"> tarihine kadar işlenen suçlar bakımından</w:t>
      </w:r>
      <w:r>
        <w:rPr>
          <w:rFonts w:ascii="Arial" w:hAnsi="Arial" w:cs="Arial"/>
          <w:sz w:val="23"/>
          <w:szCs w:val="23"/>
        </w:rPr>
        <w:t xml:space="preserve">, tabi olduğu infaz rejimine göre belirlenen koşullu salıverilme süresinin hesaplanmasında; </w:t>
      </w:r>
    </w:p>
    <w:p w:rsidR="00E94568" w:rsidRDefault="00E94568" w:rsidP="00E94568">
      <w:pPr>
        <w:pStyle w:val="Default"/>
        <w:spacing w:line="276" w:lineRule="auto"/>
        <w:rPr>
          <w:sz w:val="23"/>
          <w:szCs w:val="23"/>
        </w:rPr>
      </w:pPr>
      <w:r>
        <w:rPr>
          <w:rFonts w:ascii="Arial" w:hAnsi="Arial" w:cs="Arial"/>
          <w:b/>
          <w:bCs/>
          <w:sz w:val="23"/>
          <w:szCs w:val="23"/>
        </w:rPr>
        <w:t>a)</w:t>
      </w:r>
      <w:r>
        <w:rPr>
          <w:rFonts w:ascii="Arial" w:hAnsi="Arial" w:cs="Arial"/>
          <w:sz w:val="23"/>
          <w:szCs w:val="23"/>
        </w:rPr>
        <w:t xml:space="preserve">Hükümlünün </w:t>
      </w:r>
      <w:r>
        <w:rPr>
          <w:rFonts w:ascii="Arial" w:hAnsi="Arial" w:cs="Arial"/>
          <w:b/>
          <w:bCs/>
          <w:color w:val="FF0000"/>
          <w:sz w:val="23"/>
          <w:szCs w:val="23"/>
        </w:rPr>
        <w:t xml:space="preserve">15 yaşını dolduruncaya kadar </w:t>
      </w:r>
      <w:r>
        <w:rPr>
          <w:rFonts w:ascii="Arial" w:hAnsi="Arial" w:cs="Arial"/>
          <w:sz w:val="23"/>
          <w:szCs w:val="23"/>
        </w:rPr>
        <w:t xml:space="preserve">ceza infaz kurumunda geçirdiği, </w:t>
      </w:r>
    </w:p>
    <w:p w:rsidR="00E94568" w:rsidRDefault="00E94568" w:rsidP="00E94568">
      <w:pPr>
        <w:pStyle w:val="Default"/>
        <w:spacing w:line="276" w:lineRule="auto"/>
        <w:rPr>
          <w:sz w:val="23"/>
          <w:szCs w:val="23"/>
        </w:rPr>
      </w:pPr>
      <w:r>
        <w:rPr>
          <w:sz w:val="23"/>
          <w:szCs w:val="23"/>
        </w:rPr>
        <w:t xml:space="preserve">1 gün, 3 gün; </w:t>
      </w:r>
    </w:p>
    <w:p w:rsidR="00E94568" w:rsidRDefault="00E94568" w:rsidP="00E94568">
      <w:pPr>
        <w:pStyle w:val="Default"/>
        <w:spacing w:line="276" w:lineRule="auto"/>
        <w:rPr>
          <w:sz w:val="23"/>
          <w:szCs w:val="23"/>
        </w:rPr>
      </w:pPr>
      <w:r>
        <w:rPr>
          <w:rFonts w:ascii="Arial" w:hAnsi="Arial" w:cs="Arial"/>
          <w:b/>
          <w:bCs/>
          <w:sz w:val="23"/>
          <w:szCs w:val="23"/>
        </w:rPr>
        <w:t>b)</w:t>
      </w:r>
      <w:r>
        <w:rPr>
          <w:rFonts w:ascii="Arial" w:hAnsi="Arial" w:cs="Arial"/>
          <w:sz w:val="23"/>
          <w:szCs w:val="23"/>
        </w:rPr>
        <w:t xml:space="preserve">Hükümlünün </w:t>
      </w:r>
      <w:r>
        <w:rPr>
          <w:rFonts w:ascii="Arial" w:hAnsi="Arial" w:cs="Arial"/>
          <w:b/>
          <w:bCs/>
          <w:color w:val="FF0000"/>
          <w:sz w:val="23"/>
          <w:szCs w:val="23"/>
        </w:rPr>
        <w:t xml:space="preserve">18 yaşını dolduruncaya kadar </w:t>
      </w:r>
      <w:r>
        <w:rPr>
          <w:rFonts w:ascii="Arial" w:hAnsi="Arial" w:cs="Arial"/>
          <w:sz w:val="23"/>
          <w:szCs w:val="23"/>
        </w:rPr>
        <w:t xml:space="preserve">ceza infaz kurumunda geçirdiği, </w:t>
      </w:r>
    </w:p>
    <w:p w:rsidR="00E94568" w:rsidRDefault="00E94568" w:rsidP="00E94568">
      <w:pPr>
        <w:pStyle w:val="Default"/>
        <w:spacing w:line="276" w:lineRule="auto"/>
        <w:rPr>
          <w:sz w:val="22"/>
          <w:szCs w:val="22"/>
        </w:rPr>
      </w:pPr>
      <w:r>
        <w:rPr>
          <w:rFonts w:ascii="Arial" w:hAnsi="Arial" w:cs="Arial"/>
          <w:b/>
          <w:bCs/>
          <w:color w:val="FF0000"/>
          <w:sz w:val="23"/>
          <w:szCs w:val="23"/>
        </w:rPr>
        <w:t xml:space="preserve">1 gün, 2 gün </w:t>
      </w:r>
      <w:r>
        <w:rPr>
          <w:rFonts w:ascii="Arial" w:hAnsi="Arial" w:cs="Arial"/>
          <w:sz w:val="23"/>
          <w:szCs w:val="23"/>
        </w:rPr>
        <w:t xml:space="preserve">olarak dikkate alınır. </w:t>
      </w:r>
      <w:r>
        <w:rPr>
          <w:sz w:val="22"/>
          <w:szCs w:val="22"/>
        </w:rPr>
        <w:t xml:space="preserve">4 </w:t>
      </w:r>
    </w:p>
    <w:p w:rsidR="00E94568" w:rsidRDefault="00E94568" w:rsidP="00E94568">
      <w:pPr>
        <w:pStyle w:val="Default"/>
        <w:spacing w:line="276" w:lineRule="auto"/>
        <w:rPr>
          <w:rFonts w:cstheme="minorBidi"/>
          <w:color w:val="auto"/>
        </w:rPr>
      </w:pPr>
    </w:p>
    <w:p w:rsidR="00E94568" w:rsidRDefault="00E94568" w:rsidP="00E94568">
      <w:pPr>
        <w:pStyle w:val="Default"/>
        <w:pageBreakBefore/>
        <w:spacing w:line="276" w:lineRule="auto"/>
        <w:rPr>
          <w:sz w:val="23"/>
          <w:szCs w:val="23"/>
        </w:rPr>
      </w:pPr>
      <w:r>
        <w:rPr>
          <w:rFonts w:ascii="Arial" w:hAnsi="Arial" w:cs="Arial"/>
          <w:b/>
          <w:bCs/>
          <w:color w:val="FF0000"/>
          <w:sz w:val="23"/>
          <w:szCs w:val="23"/>
        </w:rPr>
        <w:lastRenderedPageBreak/>
        <w:t xml:space="preserve">Sonuç olarak; </w:t>
      </w:r>
      <w:r>
        <w:rPr>
          <w:rFonts w:ascii="Arial" w:hAnsi="Arial" w:cs="Arial"/>
          <w:sz w:val="23"/>
          <w:szCs w:val="23"/>
        </w:rPr>
        <w:t xml:space="preserve">Suç tarihi </w:t>
      </w:r>
      <w:r>
        <w:rPr>
          <w:rFonts w:ascii="Arial" w:hAnsi="Arial" w:cs="Arial"/>
          <w:b/>
          <w:bCs/>
          <w:sz w:val="23"/>
          <w:szCs w:val="23"/>
        </w:rPr>
        <w:t xml:space="preserve">30.03.2020 tarihinden önce </w:t>
      </w:r>
      <w:r>
        <w:rPr>
          <w:rFonts w:ascii="Arial" w:hAnsi="Arial" w:cs="Arial"/>
          <w:sz w:val="23"/>
          <w:szCs w:val="23"/>
        </w:rPr>
        <w:t xml:space="preserve">olan ve hapis cezası </w:t>
      </w:r>
      <w:r>
        <w:rPr>
          <w:rFonts w:ascii="Arial" w:hAnsi="Arial" w:cs="Arial"/>
          <w:b/>
          <w:bCs/>
          <w:sz w:val="23"/>
          <w:szCs w:val="23"/>
        </w:rPr>
        <w:t xml:space="preserve">6 yıl veya daha az olan Çocuk hükümlülerin suçları (5275 sayılı CGTİHK Geçici 6/1. maddesinde belirtilen istisna suçların dışında ise), </w:t>
      </w:r>
      <w:r>
        <w:rPr>
          <w:rFonts w:ascii="Arial" w:hAnsi="Arial" w:cs="Arial"/>
          <w:sz w:val="23"/>
          <w:szCs w:val="23"/>
        </w:rPr>
        <w:t xml:space="preserve">öncelikle cezaevine alınacak, Açığa Ayrılma Yönetmeliği Geçici 1. </w:t>
      </w:r>
      <w:proofErr w:type="gramStart"/>
      <w:r>
        <w:rPr>
          <w:rFonts w:ascii="Arial" w:hAnsi="Arial" w:cs="Arial"/>
          <w:sz w:val="23"/>
          <w:szCs w:val="23"/>
        </w:rPr>
        <w:t>md.si</w:t>
      </w:r>
      <w:proofErr w:type="gramEnd"/>
      <w:r>
        <w:rPr>
          <w:rFonts w:ascii="Arial" w:hAnsi="Arial" w:cs="Arial"/>
          <w:sz w:val="23"/>
          <w:szCs w:val="23"/>
        </w:rPr>
        <w:t xml:space="preserve"> gereği </w:t>
      </w:r>
      <w:r>
        <w:rPr>
          <w:rFonts w:ascii="Arial" w:hAnsi="Arial" w:cs="Arial"/>
          <w:b/>
          <w:bCs/>
          <w:sz w:val="23"/>
          <w:szCs w:val="23"/>
        </w:rPr>
        <w:t xml:space="preserve">3 gün </w:t>
      </w:r>
      <w:r>
        <w:rPr>
          <w:rFonts w:ascii="Arial" w:hAnsi="Arial" w:cs="Arial"/>
          <w:sz w:val="23"/>
          <w:szCs w:val="23"/>
        </w:rPr>
        <w:t xml:space="preserve">cezaevinde kalacak, İnfaz Savcılığı tarafından </w:t>
      </w:r>
      <w:r>
        <w:rPr>
          <w:rFonts w:ascii="Arial" w:hAnsi="Arial" w:cs="Arial"/>
          <w:b/>
          <w:bCs/>
          <w:sz w:val="23"/>
          <w:szCs w:val="23"/>
        </w:rPr>
        <w:t xml:space="preserve">5275 sayılı CGTİHK Geçici 6/4. maddesi de dikkate alınarak </w:t>
      </w:r>
      <w:r>
        <w:rPr>
          <w:rFonts w:ascii="Arial" w:hAnsi="Arial" w:cs="Arial"/>
          <w:sz w:val="23"/>
          <w:szCs w:val="23"/>
        </w:rPr>
        <w:t xml:space="preserve">düzenlenecek yeni </w:t>
      </w:r>
      <w:proofErr w:type="spellStart"/>
      <w:r>
        <w:rPr>
          <w:rFonts w:ascii="Arial" w:hAnsi="Arial" w:cs="Arial"/>
          <w:sz w:val="23"/>
          <w:szCs w:val="23"/>
        </w:rPr>
        <w:t>müddetname</w:t>
      </w:r>
      <w:proofErr w:type="spellEnd"/>
      <w:r>
        <w:rPr>
          <w:rFonts w:ascii="Arial" w:hAnsi="Arial" w:cs="Arial"/>
          <w:sz w:val="23"/>
          <w:szCs w:val="23"/>
        </w:rPr>
        <w:t xml:space="preserve"> ve Cezaevi idaresi tarafından düzenlenecek İdare ve Gözlem Kurulu raporundan sonra, İnfaz Hakiminin </w:t>
      </w:r>
      <w:r>
        <w:rPr>
          <w:rFonts w:ascii="Arial" w:hAnsi="Arial" w:cs="Arial"/>
          <w:b/>
          <w:bCs/>
          <w:sz w:val="23"/>
          <w:szCs w:val="23"/>
        </w:rPr>
        <w:t>"Denetimli Serbestlik Kararı</w:t>
      </w:r>
      <w:r>
        <w:rPr>
          <w:rFonts w:ascii="Arial" w:hAnsi="Arial" w:cs="Arial"/>
          <w:sz w:val="23"/>
          <w:szCs w:val="23"/>
        </w:rPr>
        <w:t xml:space="preserve">" ile serbest kalacaktır. </w:t>
      </w:r>
      <w:r>
        <w:rPr>
          <w:rFonts w:ascii="Arial" w:hAnsi="Arial" w:cs="Arial"/>
          <w:b/>
          <w:bCs/>
          <w:sz w:val="23"/>
          <w:szCs w:val="23"/>
        </w:rPr>
        <w:t xml:space="preserve">Bu tür çocuk hükümlüler yasa çıktığında eğer kapalı cezaevinde iseler, açıkta olma şartı da kalktığı için, </w:t>
      </w:r>
      <w:r>
        <w:rPr>
          <w:rFonts w:ascii="Arial" w:hAnsi="Arial" w:cs="Arial"/>
          <w:sz w:val="23"/>
          <w:szCs w:val="23"/>
        </w:rPr>
        <w:t xml:space="preserve">İnfaz Savcılığı tarafından yeniden </w:t>
      </w:r>
      <w:r>
        <w:rPr>
          <w:rFonts w:ascii="Arial" w:hAnsi="Arial" w:cs="Arial"/>
          <w:b/>
          <w:bCs/>
          <w:sz w:val="23"/>
          <w:szCs w:val="23"/>
        </w:rPr>
        <w:t xml:space="preserve">5275 sayılı CGTİHK Geçici 6/4. maddesi de dikkate alınarak </w:t>
      </w:r>
      <w:r>
        <w:rPr>
          <w:rFonts w:ascii="Arial" w:hAnsi="Arial" w:cs="Arial"/>
          <w:sz w:val="23"/>
          <w:szCs w:val="23"/>
        </w:rPr>
        <w:t xml:space="preserve">düzenlenecek </w:t>
      </w:r>
      <w:proofErr w:type="spellStart"/>
      <w:r>
        <w:rPr>
          <w:rFonts w:ascii="Arial" w:hAnsi="Arial" w:cs="Arial"/>
          <w:sz w:val="23"/>
          <w:szCs w:val="23"/>
        </w:rPr>
        <w:t>müddetname</w:t>
      </w:r>
      <w:proofErr w:type="spellEnd"/>
      <w:r>
        <w:rPr>
          <w:rFonts w:ascii="Arial" w:hAnsi="Arial" w:cs="Arial"/>
          <w:sz w:val="23"/>
          <w:szCs w:val="23"/>
        </w:rPr>
        <w:t xml:space="preserve"> ve Cezaevi idaresi tarafından düzenlenecek İdare ve Gözlem Kurulu raporundan sonra, İnfaz </w:t>
      </w:r>
      <w:proofErr w:type="gramStart"/>
      <w:r>
        <w:rPr>
          <w:rFonts w:ascii="Arial" w:hAnsi="Arial" w:cs="Arial"/>
          <w:sz w:val="23"/>
          <w:szCs w:val="23"/>
        </w:rPr>
        <w:t>Hakiminin</w:t>
      </w:r>
      <w:proofErr w:type="gramEnd"/>
      <w:r>
        <w:rPr>
          <w:rFonts w:ascii="Arial" w:hAnsi="Arial" w:cs="Arial"/>
          <w:sz w:val="23"/>
          <w:szCs w:val="23"/>
        </w:rPr>
        <w:t xml:space="preserve"> </w:t>
      </w:r>
      <w:r>
        <w:rPr>
          <w:rFonts w:ascii="Arial" w:hAnsi="Arial" w:cs="Arial"/>
          <w:b/>
          <w:bCs/>
          <w:sz w:val="23"/>
          <w:szCs w:val="23"/>
        </w:rPr>
        <w:t>"Denetimli Serbestlik Kararı</w:t>
      </w:r>
      <w:r>
        <w:rPr>
          <w:rFonts w:ascii="Arial" w:hAnsi="Arial" w:cs="Arial"/>
          <w:sz w:val="23"/>
          <w:szCs w:val="23"/>
        </w:rPr>
        <w:t xml:space="preserve">" ile serbest kalacaktır. </w:t>
      </w:r>
    </w:p>
    <w:p w:rsidR="00E94568" w:rsidRDefault="00E94568" w:rsidP="00E94568">
      <w:pPr>
        <w:pStyle w:val="Default"/>
        <w:spacing w:line="276" w:lineRule="auto"/>
        <w:rPr>
          <w:sz w:val="23"/>
          <w:szCs w:val="23"/>
        </w:rPr>
      </w:pPr>
      <w:r>
        <w:rPr>
          <w:rFonts w:ascii="Arial" w:hAnsi="Arial" w:cs="Arial"/>
          <w:b/>
          <w:bCs/>
          <w:color w:val="006FC0"/>
          <w:sz w:val="23"/>
          <w:szCs w:val="23"/>
        </w:rPr>
        <w:t xml:space="preserve">4-) Cinsel dokunulmazlığa karşı işlenen suçlar ve Uyuşturucu veya uyarıcı madde imal ve ticareti suçları açısından hapis cezaların infazı; </w:t>
      </w:r>
    </w:p>
    <w:p w:rsidR="00E94568" w:rsidRDefault="00E94568" w:rsidP="00E94568">
      <w:pPr>
        <w:pStyle w:val="Default"/>
        <w:spacing w:line="276" w:lineRule="auto"/>
        <w:rPr>
          <w:sz w:val="23"/>
          <w:szCs w:val="23"/>
        </w:rPr>
      </w:pPr>
      <w:r>
        <w:rPr>
          <w:rFonts w:ascii="Arial" w:hAnsi="Arial" w:cs="Arial"/>
          <w:b/>
          <w:bCs/>
          <w:sz w:val="23"/>
          <w:szCs w:val="23"/>
        </w:rPr>
        <w:t xml:space="preserve">a) </w:t>
      </w:r>
      <w:r>
        <w:rPr>
          <w:rFonts w:ascii="Arial" w:hAnsi="Arial" w:cs="Arial"/>
          <w:sz w:val="23"/>
          <w:szCs w:val="23"/>
        </w:rPr>
        <w:t xml:space="preserve">Bu suçları 6545 sayılı Kanunun yürürlüğe girdiği </w:t>
      </w:r>
      <w:proofErr w:type="gramStart"/>
      <w:r>
        <w:rPr>
          <w:rFonts w:ascii="Arial" w:hAnsi="Arial" w:cs="Arial"/>
          <w:b/>
          <w:bCs/>
          <w:color w:val="FF0000"/>
          <w:sz w:val="23"/>
          <w:szCs w:val="23"/>
        </w:rPr>
        <w:t>28/6/2014</w:t>
      </w:r>
      <w:proofErr w:type="gramEnd"/>
      <w:r>
        <w:rPr>
          <w:rFonts w:ascii="Arial" w:hAnsi="Arial" w:cs="Arial"/>
          <w:b/>
          <w:bCs/>
          <w:color w:val="FF0000"/>
          <w:sz w:val="23"/>
          <w:szCs w:val="23"/>
        </w:rPr>
        <w:t xml:space="preserve"> tarihinden sonra işlenmiş olanlar; </w:t>
      </w:r>
      <w:r>
        <w:rPr>
          <w:rFonts w:ascii="Arial" w:hAnsi="Arial" w:cs="Arial"/>
          <w:b/>
          <w:bCs/>
          <w:sz w:val="23"/>
          <w:szCs w:val="23"/>
        </w:rPr>
        <w:t xml:space="preserve">5275 sayılı CGTİHK </w:t>
      </w:r>
      <w:proofErr w:type="spellStart"/>
      <w:r>
        <w:rPr>
          <w:rFonts w:ascii="Arial" w:hAnsi="Arial" w:cs="Arial"/>
          <w:b/>
          <w:bCs/>
          <w:sz w:val="23"/>
          <w:szCs w:val="23"/>
        </w:rPr>
        <w:t>nun</w:t>
      </w:r>
      <w:proofErr w:type="spellEnd"/>
      <w:r>
        <w:rPr>
          <w:rFonts w:ascii="Arial" w:hAnsi="Arial" w:cs="Arial"/>
          <w:b/>
          <w:bCs/>
          <w:sz w:val="23"/>
          <w:szCs w:val="23"/>
        </w:rPr>
        <w:t xml:space="preserve"> 108/9. maddesi gereğince, süreli hapis cezaları bakımından </w:t>
      </w:r>
      <w:r>
        <w:rPr>
          <w:rFonts w:ascii="Arial" w:hAnsi="Arial" w:cs="Arial"/>
          <w:b/>
          <w:bCs/>
          <w:color w:val="FF0000"/>
          <w:sz w:val="23"/>
          <w:szCs w:val="23"/>
        </w:rPr>
        <w:t xml:space="preserve">koşullu salıverilme oranı (3/4) </w:t>
      </w:r>
      <w:r>
        <w:rPr>
          <w:rFonts w:ascii="Arial" w:hAnsi="Arial" w:cs="Arial"/>
          <w:sz w:val="23"/>
          <w:szCs w:val="23"/>
        </w:rPr>
        <w:t xml:space="preserve">olarak uygulanır. </w:t>
      </w:r>
    </w:p>
    <w:p w:rsidR="00E94568" w:rsidRDefault="00E94568" w:rsidP="00E94568">
      <w:pPr>
        <w:pStyle w:val="Default"/>
        <w:spacing w:line="276" w:lineRule="auto"/>
        <w:rPr>
          <w:sz w:val="23"/>
          <w:szCs w:val="23"/>
        </w:rPr>
      </w:pPr>
      <w:r>
        <w:rPr>
          <w:rFonts w:ascii="Arial" w:hAnsi="Arial" w:cs="Arial"/>
          <w:b/>
          <w:bCs/>
          <w:sz w:val="23"/>
          <w:szCs w:val="23"/>
        </w:rPr>
        <w:t xml:space="preserve">b) Ancak, </w:t>
      </w:r>
      <w:r>
        <w:rPr>
          <w:rFonts w:ascii="Arial" w:hAnsi="Arial" w:cs="Arial"/>
          <w:sz w:val="23"/>
          <w:szCs w:val="23"/>
        </w:rPr>
        <w:t xml:space="preserve">bu suçları 6545 sayılı Kanunun yürürlüğe girdiği </w:t>
      </w:r>
      <w:proofErr w:type="gramStart"/>
      <w:r>
        <w:rPr>
          <w:rFonts w:ascii="Arial" w:hAnsi="Arial" w:cs="Arial"/>
          <w:b/>
          <w:bCs/>
          <w:color w:val="FF0000"/>
          <w:sz w:val="23"/>
          <w:szCs w:val="23"/>
        </w:rPr>
        <w:t>28/6/2014</w:t>
      </w:r>
      <w:proofErr w:type="gramEnd"/>
      <w:r>
        <w:rPr>
          <w:rFonts w:ascii="Arial" w:hAnsi="Arial" w:cs="Arial"/>
          <w:b/>
          <w:bCs/>
          <w:color w:val="FF0000"/>
          <w:sz w:val="23"/>
          <w:szCs w:val="23"/>
        </w:rPr>
        <w:t xml:space="preserve"> tarihinden önce işlenmiş olanlar; </w:t>
      </w:r>
      <w:r>
        <w:rPr>
          <w:rFonts w:ascii="Arial" w:hAnsi="Arial" w:cs="Arial"/>
          <w:b/>
          <w:bCs/>
          <w:sz w:val="23"/>
          <w:szCs w:val="23"/>
        </w:rPr>
        <w:t>5275 sayılı CGTİHK geçici 9/4. Maddesi gereğince, "</w:t>
      </w:r>
      <w:r>
        <w:rPr>
          <w:rFonts w:ascii="Arial" w:hAnsi="Arial" w:cs="Arial"/>
          <w:sz w:val="23"/>
          <w:szCs w:val="23"/>
        </w:rPr>
        <w:t xml:space="preserve">5237 sayılı Kanunun 102, 103, 104, 105 ve 188 inci maddelerinde düzenlenen suçlardan 18/6/2014 tarihli ve 6545 sayılı Kanunun yürürlüğe girdiği 28/6/2014 tarihinden önce işlenmiş olanlar için verilen süreli hapis cezaları bakımından </w:t>
      </w:r>
      <w:r>
        <w:rPr>
          <w:rFonts w:ascii="Arial" w:hAnsi="Arial" w:cs="Arial"/>
          <w:b/>
          <w:bCs/>
          <w:color w:val="FF0000"/>
          <w:sz w:val="23"/>
          <w:szCs w:val="23"/>
        </w:rPr>
        <w:t xml:space="preserve">koşullu salıverilme oranı (2/3) </w:t>
      </w:r>
      <w:r>
        <w:rPr>
          <w:rFonts w:ascii="Arial" w:hAnsi="Arial" w:cs="Arial"/>
          <w:sz w:val="23"/>
          <w:szCs w:val="23"/>
        </w:rPr>
        <w:t xml:space="preserve">olarak uygulanır". </w:t>
      </w:r>
    </w:p>
    <w:p w:rsidR="00E94568" w:rsidRDefault="00E94568" w:rsidP="00E94568">
      <w:pPr>
        <w:pStyle w:val="Default"/>
        <w:spacing w:line="276" w:lineRule="auto"/>
        <w:rPr>
          <w:sz w:val="23"/>
          <w:szCs w:val="23"/>
        </w:rPr>
      </w:pPr>
      <w:r>
        <w:rPr>
          <w:rFonts w:ascii="Arial" w:hAnsi="Arial" w:cs="Arial"/>
          <w:b/>
          <w:bCs/>
          <w:color w:val="FF0000"/>
          <w:sz w:val="23"/>
          <w:szCs w:val="23"/>
        </w:rPr>
        <w:t xml:space="preserve">Sonuç olarak; </w:t>
      </w:r>
      <w:r>
        <w:rPr>
          <w:rFonts w:ascii="Arial" w:hAnsi="Arial" w:cs="Arial"/>
          <w:sz w:val="23"/>
          <w:szCs w:val="23"/>
        </w:rPr>
        <w:t xml:space="preserve">Cinsel dokunulmazlığa karşı işlenen suçlar ve Uyuşturucu veya uyarıcı madde imal ve ticareti suçlarında; </w:t>
      </w:r>
    </w:p>
    <w:p w:rsidR="00E94568" w:rsidRDefault="00E94568" w:rsidP="00E94568">
      <w:pPr>
        <w:pStyle w:val="Default"/>
        <w:spacing w:line="276" w:lineRule="auto"/>
        <w:rPr>
          <w:sz w:val="23"/>
          <w:szCs w:val="23"/>
        </w:rPr>
      </w:pPr>
      <w:r>
        <w:rPr>
          <w:rFonts w:ascii="Arial" w:hAnsi="Arial" w:cs="Arial"/>
          <w:b/>
          <w:bCs/>
          <w:sz w:val="23"/>
          <w:szCs w:val="23"/>
        </w:rPr>
        <w:t>1-</w:t>
      </w:r>
      <w:r>
        <w:rPr>
          <w:rFonts w:ascii="Arial" w:hAnsi="Arial" w:cs="Arial"/>
          <w:sz w:val="23"/>
          <w:szCs w:val="23"/>
        </w:rPr>
        <w:t xml:space="preserve">Suç tarihi 28.06.2014 tarihinden önce ise, </w:t>
      </w:r>
      <w:r>
        <w:rPr>
          <w:rFonts w:ascii="Arial" w:hAnsi="Arial" w:cs="Arial"/>
          <w:b/>
          <w:bCs/>
          <w:color w:val="FF0000"/>
          <w:sz w:val="23"/>
          <w:szCs w:val="23"/>
        </w:rPr>
        <w:t xml:space="preserve">şartla tahliye oranı (2/3) </w:t>
      </w:r>
      <w:r>
        <w:rPr>
          <w:rFonts w:ascii="Arial" w:hAnsi="Arial" w:cs="Arial"/>
          <w:sz w:val="23"/>
          <w:szCs w:val="23"/>
        </w:rPr>
        <w:t xml:space="preserve">uygulanır. </w:t>
      </w:r>
    </w:p>
    <w:p w:rsidR="00E94568" w:rsidRDefault="00E94568" w:rsidP="00E94568">
      <w:pPr>
        <w:pStyle w:val="Default"/>
        <w:spacing w:line="276" w:lineRule="auto"/>
        <w:rPr>
          <w:sz w:val="23"/>
          <w:szCs w:val="23"/>
        </w:rPr>
      </w:pPr>
      <w:r>
        <w:rPr>
          <w:sz w:val="23"/>
          <w:szCs w:val="23"/>
        </w:rPr>
        <w:t xml:space="preserve">2-Suç tarihi 28.06.2014 tarihinden sonra ise, </w:t>
      </w:r>
    </w:p>
    <w:p w:rsidR="00E94568" w:rsidRDefault="00E94568" w:rsidP="00E94568">
      <w:pPr>
        <w:pStyle w:val="Default"/>
        <w:spacing w:line="276" w:lineRule="auto"/>
        <w:rPr>
          <w:sz w:val="23"/>
          <w:szCs w:val="23"/>
        </w:rPr>
      </w:pPr>
      <w:r>
        <w:rPr>
          <w:rFonts w:ascii="Arial" w:hAnsi="Arial" w:cs="Arial"/>
          <w:b/>
          <w:bCs/>
          <w:sz w:val="23"/>
          <w:szCs w:val="23"/>
        </w:rPr>
        <w:t xml:space="preserve">a) </w:t>
      </w:r>
      <w:r>
        <w:rPr>
          <w:rFonts w:ascii="Arial" w:hAnsi="Arial" w:cs="Arial"/>
          <w:sz w:val="23"/>
          <w:szCs w:val="23"/>
        </w:rPr>
        <w:t xml:space="preserve">Uyuşturucu veya uyarıcı madde imal ve ticareti suçları açısından </w:t>
      </w:r>
      <w:r>
        <w:rPr>
          <w:rFonts w:ascii="Arial" w:hAnsi="Arial" w:cs="Arial"/>
          <w:color w:val="FF0000"/>
          <w:sz w:val="23"/>
          <w:szCs w:val="23"/>
        </w:rPr>
        <w:t xml:space="preserve">şartla tahliye oranı </w:t>
      </w:r>
      <w:r>
        <w:rPr>
          <w:rFonts w:ascii="Arial" w:hAnsi="Arial" w:cs="Arial"/>
          <w:b/>
          <w:bCs/>
          <w:color w:val="FF0000"/>
          <w:sz w:val="23"/>
          <w:szCs w:val="23"/>
        </w:rPr>
        <w:t xml:space="preserve">(3/4) </w:t>
      </w:r>
      <w:r>
        <w:rPr>
          <w:rFonts w:ascii="Arial" w:hAnsi="Arial" w:cs="Arial"/>
          <w:sz w:val="23"/>
          <w:szCs w:val="23"/>
        </w:rPr>
        <w:t xml:space="preserve">olarak uygulanmaya devam edecektir. (5275 sayılı CGTİHK 108/9. maddesi gereğince) </w:t>
      </w:r>
    </w:p>
    <w:p w:rsidR="00E94568" w:rsidRDefault="00E94568" w:rsidP="00E94568">
      <w:pPr>
        <w:pStyle w:val="Default"/>
        <w:spacing w:line="276" w:lineRule="auto"/>
        <w:rPr>
          <w:sz w:val="23"/>
          <w:szCs w:val="23"/>
        </w:rPr>
      </w:pPr>
      <w:r>
        <w:rPr>
          <w:rFonts w:ascii="Arial" w:hAnsi="Arial" w:cs="Arial"/>
          <w:b/>
          <w:bCs/>
          <w:sz w:val="23"/>
          <w:szCs w:val="23"/>
        </w:rPr>
        <w:t>b)</w:t>
      </w:r>
      <w:r>
        <w:rPr>
          <w:rFonts w:ascii="Arial" w:hAnsi="Arial" w:cs="Arial"/>
          <w:sz w:val="23"/>
          <w:szCs w:val="23"/>
        </w:rPr>
        <w:t>Cinsel dokunulmazlığa karşı işlenen suçlar bakımından</w:t>
      </w:r>
      <w:r>
        <w:rPr>
          <w:rFonts w:ascii="Arial" w:hAnsi="Arial" w:cs="Arial"/>
          <w:b/>
          <w:bCs/>
          <w:sz w:val="23"/>
          <w:szCs w:val="23"/>
        </w:rPr>
        <w:t xml:space="preserve">, </w:t>
      </w:r>
      <w:r>
        <w:rPr>
          <w:rFonts w:ascii="Arial" w:hAnsi="Arial" w:cs="Arial"/>
          <w:b/>
          <w:bCs/>
          <w:color w:val="FF0000"/>
          <w:sz w:val="23"/>
          <w:szCs w:val="23"/>
        </w:rPr>
        <w:t xml:space="preserve">(Yetişkinler açısından) </w:t>
      </w:r>
    </w:p>
    <w:p w:rsidR="00E94568" w:rsidRDefault="00E94568" w:rsidP="00E94568">
      <w:pPr>
        <w:pStyle w:val="Default"/>
        <w:spacing w:line="276" w:lineRule="auto"/>
        <w:rPr>
          <w:sz w:val="23"/>
          <w:szCs w:val="23"/>
        </w:rPr>
      </w:pPr>
      <w:proofErr w:type="spellStart"/>
      <w:r>
        <w:rPr>
          <w:rFonts w:ascii="Arial" w:hAnsi="Arial" w:cs="Arial"/>
          <w:b/>
          <w:bCs/>
          <w:sz w:val="23"/>
          <w:szCs w:val="23"/>
        </w:rPr>
        <w:t>aa</w:t>
      </w:r>
      <w:proofErr w:type="spellEnd"/>
      <w:r>
        <w:rPr>
          <w:rFonts w:ascii="Arial" w:hAnsi="Arial" w:cs="Arial"/>
          <w:b/>
          <w:bCs/>
          <w:sz w:val="23"/>
          <w:szCs w:val="23"/>
        </w:rPr>
        <w:t xml:space="preserve">) </w:t>
      </w:r>
      <w:r>
        <w:rPr>
          <w:rFonts w:ascii="Arial" w:hAnsi="Arial" w:cs="Arial"/>
          <w:sz w:val="23"/>
          <w:szCs w:val="23"/>
        </w:rPr>
        <w:t xml:space="preserve">Nitelikli Cinsel suçlar TCK 102/2, 103, 104/2-3, maddelerinde </w:t>
      </w:r>
      <w:r>
        <w:rPr>
          <w:rFonts w:ascii="Arial" w:hAnsi="Arial" w:cs="Arial"/>
          <w:color w:val="FF0000"/>
          <w:sz w:val="23"/>
          <w:szCs w:val="23"/>
        </w:rPr>
        <w:t xml:space="preserve">şartla tahliye oranı </w:t>
      </w:r>
      <w:r>
        <w:rPr>
          <w:rFonts w:ascii="Arial" w:hAnsi="Arial" w:cs="Arial"/>
          <w:b/>
          <w:bCs/>
          <w:color w:val="FF0000"/>
          <w:sz w:val="23"/>
          <w:szCs w:val="23"/>
        </w:rPr>
        <w:t xml:space="preserve">(3/4) </w:t>
      </w:r>
      <w:r>
        <w:rPr>
          <w:rFonts w:ascii="Arial" w:hAnsi="Arial" w:cs="Arial"/>
          <w:sz w:val="23"/>
          <w:szCs w:val="23"/>
        </w:rPr>
        <w:t xml:space="preserve">olarak uygulanmaya devam edecektir. (5275 sayılı CGTİHK 108/9. maddesi gereğince) </w:t>
      </w:r>
    </w:p>
    <w:p w:rsidR="00E94568" w:rsidRDefault="00E94568" w:rsidP="00E94568">
      <w:pPr>
        <w:pStyle w:val="Default"/>
        <w:spacing w:line="276" w:lineRule="auto"/>
        <w:rPr>
          <w:sz w:val="22"/>
          <w:szCs w:val="22"/>
        </w:rPr>
      </w:pPr>
      <w:proofErr w:type="spellStart"/>
      <w:r>
        <w:rPr>
          <w:rFonts w:ascii="Arial" w:hAnsi="Arial" w:cs="Arial"/>
          <w:b/>
          <w:bCs/>
          <w:sz w:val="23"/>
          <w:szCs w:val="23"/>
        </w:rPr>
        <w:t>bb</w:t>
      </w:r>
      <w:proofErr w:type="spellEnd"/>
      <w:r>
        <w:rPr>
          <w:rFonts w:ascii="Arial" w:hAnsi="Arial" w:cs="Arial"/>
          <w:b/>
          <w:bCs/>
          <w:sz w:val="23"/>
          <w:szCs w:val="23"/>
        </w:rPr>
        <w:t xml:space="preserve">) </w:t>
      </w:r>
      <w:r>
        <w:rPr>
          <w:rFonts w:ascii="Arial" w:hAnsi="Arial" w:cs="Arial"/>
          <w:sz w:val="23"/>
          <w:szCs w:val="23"/>
        </w:rPr>
        <w:t xml:space="preserve">Basit Cinsel suçlar TCK 102/1, 104/1, 105, maddelerinde </w:t>
      </w:r>
      <w:r>
        <w:rPr>
          <w:rFonts w:ascii="Arial" w:hAnsi="Arial" w:cs="Arial"/>
          <w:color w:val="FF0000"/>
          <w:sz w:val="23"/>
          <w:szCs w:val="23"/>
        </w:rPr>
        <w:t xml:space="preserve">şartla tahliye oranı </w:t>
      </w:r>
      <w:r>
        <w:rPr>
          <w:rFonts w:ascii="Arial" w:hAnsi="Arial" w:cs="Arial"/>
          <w:b/>
          <w:bCs/>
          <w:color w:val="FF0000"/>
          <w:sz w:val="23"/>
          <w:szCs w:val="23"/>
        </w:rPr>
        <w:t xml:space="preserve">(2/3) </w:t>
      </w:r>
      <w:r>
        <w:rPr>
          <w:rFonts w:ascii="Arial" w:hAnsi="Arial" w:cs="Arial"/>
          <w:sz w:val="23"/>
          <w:szCs w:val="23"/>
        </w:rPr>
        <w:t xml:space="preserve">olarak uygulanmaya devam edecektir. (5275 sayılı CGTİHK 107/2-d. maddesi gereğince) </w:t>
      </w:r>
      <w:r>
        <w:rPr>
          <w:sz w:val="22"/>
          <w:szCs w:val="22"/>
        </w:rPr>
        <w:t xml:space="preserve">5 </w:t>
      </w:r>
    </w:p>
    <w:p w:rsidR="00E94568" w:rsidRDefault="00E94568" w:rsidP="00E94568">
      <w:pPr>
        <w:pStyle w:val="Default"/>
        <w:spacing w:line="276" w:lineRule="auto"/>
        <w:rPr>
          <w:rFonts w:cstheme="minorBidi"/>
          <w:color w:val="auto"/>
        </w:rPr>
      </w:pPr>
    </w:p>
    <w:p w:rsidR="00E94568" w:rsidRDefault="00E94568" w:rsidP="00E94568">
      <w:pPr>
        <w:pStyle w:val="Default"/>
        <w:pageBreakBefore/>
        <w:spacing w:line="276" w:lineRule="auto"/>
        <w:rPr>
          <w:sz w:val="23"/>
          <w:szCs w:val="23"/>
        </w:rPr>
      </w:pPr>
      <w:r>
        <w:rPr>
          <w:rFonts w:ascii="Arial" w:hAnsi="Arial" w:cs="Arial"/>
          <w:b/>
          <w:bCs/>
          <w:color w:val="auto"/>
          <w:sz w:val="23"/>
          <w:szCs w:val="23"/>
        </w:rPr>
        <w:lastRenderedPageBreak/>
        <w:t xml:space="preserve">c) </w:t>
      </w:r>
      <w:r>
        <w:rPr>
          <w:rFonts w:ascii="Arial" w:hAnsi="Arial" w:cs="Arial"/>
          <w:color w:val="auto"/>
          <w:sz w:val="23"/>
          <w:szCs w:val="23"/>
        </w:rPr>
        <w:t xml:space="preserve">Cinsel dokunulmazlığa karşı işlenen suçlar bakımından, </w:t>
      </w:r>
      <w:r>
        <w:rPr>
          <w:rFonts w:ascii="Arial" w:hAnsi="Arial" w:cs="Arial"/>
          <w:b/>
          <w:bCs/>
          <w:color w:val="FF0000"/>
          <w:sz w:val="23"/>
          <w:szCs w:val="23"/>
        </w:rPr>
        <w:t xml:space="preserve">(Çocuklar açısından) </w:t>
      </w:r>
    </w:p>
    <w:p w:rsidR="00E94568" w:rsidRDefault="00E94568" w:rsidP="00E94568">
      <w:pPr>
        <w:pStyle w:val="Default"/>
        <w:spacing w:line="276" w:lineRule="auto"/>
        <w:rPr>
          <w:sz w:val="23"/>
          <w:szCs w:val="23"/>
        </w:rPr>
      </w:pPr>
      <w:r>
        <w:rPr>
          <w:rFonts w:ascii="Arial" w:hAnsi="Arial" w:cs="Arial"/>
          <w:sz w:val="23"/>
          <w:szCs w:val="23"/>
        </w:rPr>
        <w:t xml:space="preserve">Cinsel suçlar TCK 102, 103, 104, 105, maddelerinde </w:t>
      </w:r>
      <w:r>
        <w:rPr>
          <w:rFonts w:ascii="Arial" w:hAnsi="Arial" w:cs="Arial"/>
          <w:color w:val="FF0000"/>
          <w:sz w:val="23"/>
          <w:szCs w:val="23"/>
        </w:rPr>
        <w:t xml:space="preserve">şartla tahliye oranı </w:t>
      </w:r>
      <w:r>
        <w:rPr>
          <w:rFonts w:ascii="Arial" w:hAnsi="Arial" w:cs="Arial"/>
          <w:b/>
          <w:bCs/>
          <w:color w:val="FF0000"/>
          <w:sz w:val="23"/>
          <w:szCs w:val="23"/>
        </w:rPr>
        <w:t xml:space="preserve">(2/3) </w:t>
      </w:r>
      <w:r>
        <w:rPr>
          <w:rFonts w:ascii="Arial" w:hAnsi="Arial" w:cs="Arial"/>
          <w:sz w:val="23"/>
          <w:szCs w:val="23"/>
        </w:rPr>
        <w:t xml:space="preserve">olarak uygulanmaya devam edecektir. (5275 sayılı CGTİHK 107/2-e. maddesi gereğince) </w:t>
      </w:r>
    </w:p>
    <w:p w:rsidR="00E94568" w:rsidRDefault="00E94568" w:rsidP="00E94568">
      <w:pPr>
        <w:pStyle w:val="Default"/>
        <w:spacing w:line="276" w:lineRule="auto"/>
        <w:rPr>
          <w:sz w:val="23"/>
          <w:szCs w:val="23"/>
        </w:rPr>
      </w:pPr>
      <w:r>
        <w:rPr>
          <w:rFonts w:ascii="Arial" w:hAnsi="Arial" w:cs="Arial"/>
          <w:b/>
          <w:bCs/>
          <w:color w:val="FF0000"/>
          <w:sz w:val="23"/>
          <w:szCs w:val="23"/>
        </w:rPr>
        <w:t>Denetim Süresi açısından</w:t>
      </w:r>
      <w:r>
        <w:rPr>
          <w:rFonts w:ascii="Arial" w:hAnsi="Arial" w:cs="Arial"/>
          <w:sz w:val="23"/>
          <w:szCs w:val="23"/>
        </w:rPr>
        <w:t xml:space="preserve">, işlenen suç cinsel dokunulmazlığa karşı işlenen suç (TCK 102, 103, 104 ve 105 maddeleri) ve uyuşturucu veya uyarıcı madde imal ve ticareti suçu (TCK 188 maddesi) olduğundan, 5275 sayılı CGTİHK Geçici 6/1 maddesinde belirtilen istisna suçlardan olduğundan, </w:t>
      </w:r>
      <w:r>
        <w:rPr>
          <w:rFonts w:ascii="Arial" w:hAnsi="Arial" w:cs="Arial"/>
          <w:b/>
          <w:bCs/>
          <w:sz w:val="23"/>
          <w:szCs w:val="23"/>
        </w:rPr>
        <w:t xml:space="preserve">Denetimli serbestlik süresi </w:t>
      </w:r>
      <w:r>
        <w:rPr>
          <w:rFonts w:ascii="Arial" w:hAnsi="Arial" w:cs="Arial"/>
          <w:sz w:val="23"/>
          <w:szCs w:val="23"/>
        </w:rPr>
        <w:t xml:space="preserve">de </w:t>
      </w:r>
      <w:r>
        <w:rPr>
          <w:rFonts w:ascii="Arial" w:hAnsi="Arial" w:cs="Arial"/>
          <w:b/>
          <w:bCs/>
          <w:color w:val="FF0000"/>
          <w:sz w:val="23"/>
          <w:szCs w:val="23"/>
        </w:rPr>
        <w:t xml:space="preserve">1 yıl </w:t>
      </w:r>
      <w:r>
        <w:rPr>
          <w:rFonts w:ascii="Arial" w:hAnsi="Arial" w:cs="Arial"/>
          <w:sz w:val="23"/>
          <w:szCs w:val="23"/>
        </w:rPr>
        <w:t xml:space="preserve">olarak uygulanacaktır. </w:t>
      </w:r>
    </w:p>
    <w:p w:rsidR="00E94568" w:rsidRDefault="00E94568" w:rsidP="00E94568">
      <w:pPr>
        <w:pStyle w:val="Default"/>
        <w:spacing w:line="276" w:lineRule="auto"/>
        <w:rPr>
          <w:sz w:val="23"/>
          <w:szCs w:val="23"/>
        </w:rPr>
      </w:pPr>
      <w:r>
        <w:rPr>
          <w:rFonts w:ascii="Arial" w:hAnsi="Arial" w:cs="Arial"/>
          <w:b/>
          <w:bCs/>
          <w:color w:val="006FC0"/>
          <w:sz w:val="23"/>
          <w:szCs w:val="23"/>
        </w:rPr>
        <w:t xml:space="preserve">5-) </w:t>
      </w:r>
      <w:proofErr w:type="spellStart"/>
      <w:r>
        <w:rPr>
          <w:rFonts w:ascii="Arial" w:hAnsi="Arial" w:cs="Arial"/>
          <w:b/>
          <w:bCs/>
          <w:color w:val="006FC0"/>
          <w:sz w:val="23"/>
          <w:szCs w:val="23"/>
        </w:rPr>
        <w:t>Mükerrirler</w:t>
      </w:r>
      <w:proofErr w:type="spellEnd"/>
      <w:r>
        <w:rPr>
          <w:rFonts w:ascii="Arial" w:hAnsi="Arial" w:cs="Arial"/>
          <w:b/>
          <w:bCs/>
          <w:color w:val="006FC0"/>
          <w:sz w:val="23"/>
          <w:szCs w:val="23"/>
        </w:rPr>
        <w:t xml:space="preserve"> Açısından Cezaların İnfazı; </w:t>
      </w:r>
    </w:p>
    <w:p w:rsidR="00E94568" w:rsidRDefault="00E94568" w:rsidP="00E94568">
      <w:pPr>
        <w:pStyle w:val="Default"/>
        <w:spacing w:line="276" w:lineRule="auto"/>
        <w:rPr>
          <w:sz w:val="23"/>
          <w:szCs w:val="23"/>
        </w:rPr>
      </w:pPr>
      <w:r>
        <w:rPr>
          <w:rFonts w:ascii="Arial" w:hAnsi="Arial" w:cs="Arial"/>
          <w:sz w:val="23"/>
          <w:szCs w:val="23"/>
        </w:rPr>
        <w:t>Haklarında TCK 58. maddesi uygulanarak "</w:t>
      </w:r>
      <w:proofErr w:type="spellStart"/>
      <w:r>
        <w:rPr>
          <w:rFonts w:ascii="Arial" w:hAnsi="Arial" w:cs="Arial"/>
          <w:sz w:val="23"/>
          <w:szCs w:val="23"/>
        </w:rPr>
        <w:t>Mükerrirlere</w:t>
      </w:r>
      <w:proofErr w:type="spellEnd"/>
      <w:r>
        <w:rPr>
          <w:rFonts w:ascii="Arial" w:hAnsi="Arial" w:cs="Arial"/>
          <w:sz w:val="23"/>
          <w:szCs w:val="23"/>
        </w:rPr>
        <w:t xml:space="preserve"> özgü infaz rejimine" karar verilen hükümlüler hakkında, infaz </w:t>
      </w:r>
      <w:r>
        <w:rPr>
          <w:rFonts w:ascii="Arial" w:hAnsi="Arial" w:cs="Arial"/>
          <w:color w:val="FF0000"/>
          <w:sz w:val="23"/>
          <w:szCs w:val="23"/>
        </w:rPr>
        <w:t xml:space="preserve">5275 sayılı CGTİHK 108. maddesine </w:t>
      </w:r>
      <w:r>
        <w:rPr>
          <w:rFonts w:ascii="Arial" w:hAnsi="Arial" w:cs="Arial"/>
          <w:sz w:val="23"/>
          <w:szCs w:val="23"/>
        </w:rPr>
        <w:t xml:space="preserve">göre yapılacaktır. </w:t>
      </w:r>
    </w:p>
    <w:p w:rsidR="00E94568" w:rsidRDefault="00E94568" w:rsidP="00E94568">
      <w:pPr>
        <w:pStyle w:val="Default"/>
        <w:spacing w:line="276" w:lineRule="auto"/>
        <w:rPr>
          <w:sz w:val="23"/>
          <w:szCs w:val="23"/>
        </w:rPr>
      </w:pPr>
      <w:r>
        <w:rPr>
          <w:rFonts w:ascii="Arial" w:hAnsi="Arial" w:cs="Arial"/>
          <w:sz w:val="23"/>
          <w:szCs w:val="23"/>
        </w:rPr>
        <w:t xml:space="preserve">Yeni 7242 sayılı infaz kanunu ile </w:t>
      </w:r>
      <w:proofErr w:type="spellStart"/>
      <w:r>
        <w:rPr>
          <w:rFonts w:ascii="Arial" w:hAnsi="Arial" w:cs="Arial"/>
          <w:sz w:val="23"/>
          <w:szCs w:val="23"/>
        </w:rPr>
        <w:t>mükerrirlere</w:t>
      </w:r>
      <w:proofErr w:type="spellEnd"/>
      <w:r>
        <w:rPr>
          <w:rFonts w:ascii="Arial" w:hAnsi="Arial" w:cs="Arial"/>
          <w:sz w:val="23"/>
          <w:szCs w:val="23"/>
        </w:rPr>
        <w:t xml:space="preserve"> özgü infaz rejimi uygulanırken geçerli olan </w:t>
      </w:r>
      <w:r>
        <w:rPr>
          <w:rFonts w:ascii="Arial" w:hAnsi="Arial" w:cs="Arial"/>
          <w:color w:val="FF0000"/>
          <w:sz w:val="23"/>
          <w:szCs w:val="23"/>
        </w:rPr>
        <w:t xml:space="preserve">(3/4) şartla tahliye oranı, </w:t>
      </w:r>
      <w:r>
        <w:rPr>
          <w:rFonts w:ascii="Arial" w:hAnsi="Arial" w:cs="Arial"/>
          <w:sz w:val="23"/>
          <w:szCs w:val="23"/>
        </w:rPr>
        <w:t xml:space="preserve">5275 sayılı CGTİHK 108/1-d maddesi ile </w:t>
      </w:r>
      <w:r>
        <w:rPr>
          <w:rFonts w:ascii="Arial" w:hAnsi="Arial" w:cs="Arial"/>
          <w:color w:val="FF0000"/>
          <w:sz w:val="23"/>
          <w:szCs w:val="23"/>
        </w:rPr>
        <w:t xml:space="preserve">(2/3)'e indirilmiştir. </w:t>
      </w:r>
    </w:p>
    <w:p w:rsidR="00E94568" w:rsidRDefault="00E94568" w:rsidP="00E94568">
      <w:pPr>
        <w:pStyle w:val="Default"/>
        <w:spacing w:line="276" w:lineRule="auto"/>
        <w:rPr>
          <w:sz w:val="23"/>
          <w:szCs w:val="23"/>
        </w:rPr>
      </w:pPr>
      <w:r>
        <w:rPr>
          <w:rFonts w:ascii="Arial" w:hAnsi="Arial" w:cs="Arial"/>
          <w:sz w:val="23"/>
          <w:szCs w:val="23"/>
        </w:rPr>
        <w:t xml:space="preserve">Ayrıca, 5275 sayılı CGTİHK 108/1-c maddesi gereğince, </w:t>
      </w:r>
      <w:proofErr w:type="spellStart"/>
      <w:r>
        <w:rPr>
          <w:rFonts w:ascii="Arial" w:hAnsi="Arial" w:cs="Arial"/>
          <w:sz w:val="23"/>
          <w:szCs w:val="23"/>
        </w:rPr>
        <w:t>mükerrirler</w:t>
      </w:r>
      <w:proofErr w:type="spellEnd"/>
      <w:r>
        <w:rPr>
          <w:rFonts w:ascii="Arial" w:hAnsi="Arial" w:cs="Arial"/>
          <w:sz w:val="23"/>
          <w:szCs w:val="23"/>
        </w:rPr>
        <w:t xml:space="preserve"> hakkında </w:t>
      </w:r>
      <w:r>
        <w:rPr>
          <w:rFonts w:ascii="Arial" w:hAnsi="Arial" w:cs="Arial"/>
          <w:b/>
          <w:bCs/>
          <w:sz w:val="23"/>
          <w:szCs w:val="23"/>
        </w:rPr>
        <w:t xml:space="preserve">birden fazla süreli hapis cezasına </w:t>
      </w:r>
      <w:proofErr w:type="gramStart"/>
      <w:r>
        <w:rPr>
          <w:rFonts w:ascii="Arial" w:hAnsi="Arial" w:cs="Arial"/>
          <w:b/>
          <w:bCs/>
          <w:sz w:val="23"/>
          <w:szCs w:val="23"/>
        </w:rPr>
        <w:t>mahkumiyet</w:t>
      </w:r>
      <w:proofErr w:type="gramEnd"/>
      <w:r>
        <w:rPr>
          <w:rFonts w:ascii="Arial" w:hAnsi="Arial" w:cs="Arial"/>
          <w:b/>
          <w:bCs/>
          <w:sz w:val="23"/>
          <w:szCs w:val="23"/>
        </w:rPr>
        <w:t xml:space="preserve"> </w:t>
      </w:r>
      <w:r>
        <w:rPr>
          <w:rFonts w:ascii="Arial" w:hAnsi="Arial" w:cs="Arial"/>
          <w:sz w:val="23"/>
          <w:szCs w:val="23"/>
        </w:rPr>
        <w:t xml:space="preserve">halinde en fazla </w:t>
      </w:r>
      <w:r>
        <w:rPr>
          <w:rFonts w:ascii="Arial" w:hAnsi="Arial" w:cs="Arial"/>
          <w:b/>
          <w:bCs/>
          <w:color w:val="FF0000"/>
          <w:sz w:val="23"/>
          <w:szCs w:val="23"/>
        </w:rPr>
        <w:t>32 yılın</w:t>
      </w:r>
      <w:r>
        <w:rPr>
          <w:rFonts w:ascii="Arial" w:hAnsi="Arial" w:cs="Arial"/>
          <w:sz w:val="23"/>
          <w:szCs w:val="23"/>
        </w:rPr>
        <w:t xml:space="preserve">, ceza infaz kurumunda iyi halli olarak çekilmesi durumunda koşullu salıverilmeden yararlanılabilecektir. </w:t>
      </w:r>
    </w:p>
    <w:p w:rsidR="00E94568" w:rsidRDefault="00E94568" w:rsidP="00E94568">
      <w:pPr>
        <w:pStyle w:val="Default"/>
        <w:spacing w:line="276" w:lineRule="auto"/>
        <w:rPr>
          <w:sz w:val="23"/>
          <w:szCs w:val="23"/>
        </w:rPr>
      </w:pPr>
      <w:r>
        <w:rPr>
          <w:rFonts w:ascii="Arial" w:hAnsi="Arial" w:cs="Arial"/>
          <w:b/>
          <w:bCs/>
          <w:color w:val="FF0000"/>
          <w:sz w:val="23"/>
          <w:szCs w:val="23"/>
        </w:rPr>
        <w:t xml:space="preserve">Sonuç olarak; </w:t>
      </w:r>
      <w:proofErr w:type="spellStart"/>
      <w:r>
        <w:rPr>
          <w:rFonts w:ascii="Arial" w:hAnsi="Arial" w:cs="Arial"/>
          <w:b/>
          <w:bCs/>
          <w:sz w:val="23"/>
          <w:szCs w:val="23"/>
        </w:rPr>
        <w:t>Mükerrirlerde</w:t>
      </w:r>
      <w:proofErr w:type="spellEnd"/>
      <w:r>
        <w:rPr>
          <w:rFonts w:ascii="Arial" w:hAnsi="Arial" w:cs="Arial"/>
          <w:b/>
          <w:bCs/>
          <w:sz w:val="23"/>
          <w:szCs w:val="23"/>
        </w:rPr>
        <w:t xml:space="preserve"> süreli hapislerde, şartla tahliye oranı (3/4) den (2/3) indirildiği için, </w:t>
      </w:r>
      <w:r>
        <w:rPr>
          <w:rFonts w:ascii="Arial" w:hAnsi="Arial" w:cs="Arial"/>
          <w:sz w:val="23"/>
          <w:szCs w:val="23"/>
        </w:rPr>
        <w:t xml:space="preserve">yeni 7242 sayılı yasa yürürlüğe girince yeniden </w:t>
      </w:r>
      <w:proofErr w:type="spellStart"/>
      <w:r>
        <w:rPr>
          <w:rFonts w:ascii="Arial" w:hAnsi="Arial" w:cs="Arial"/>
          <w:sz w:val="23"/>
          <w:szCs w:val="23"/>
        </w:rPr>
        <w:t>müddetname</w:t>
      </w:r>
      <w:proofErr w:type="spellEnd"/>
      <w:r>
        <w:rPr>
          <w:rFonts w:ascii="Arial" w:hAnsi="Arial" w:cs="Arial"/>
          <w:sz w:val="23"/>
          <w:szCs w:val="23"/>
        </w:rPr>
        <w:t xml:space="preserve"> yapılması ve lehine olan yeni </w:t>
      </w:r>
      <w:proofErr w:type="spellStart"/>
      <w:r>
        <w:rPr>
          <w:rFonts w:ascii="Arial" w:hAnsi="Arial" w:cs="Arial"/>
          <w:sz w:val="23"/>
          <w:szCs w:val="23"/>
        </w:rPr>
        <w:t>müddetnamenin</w:t>
      </w:r>
      <w:proofErr w:type="spellEnd"/>
      <w:r>
        <w:rPr>
          <w:rFonts w:ascii="Arial" w:hAnsi="Arial" w:cs="Arial"/>
          <w:sz w:val="23"/>
          <w:szCs w:val="23"/>
        </w:rPr>
        <w:t xml:space="preserve"> uygulanması gerekecektir. </w:t>
      </w:r>
    </w:p>
    <w:p w:rsidR="00E94568" w:rsidRDefault="00E94568" w:rsidP="00E94568">
      <w:pPr>
        <w:pStyle w:val="Default"/>
        <w:spacing w:line="276" w:lineRule="auto"/>
        <w:rPr>
          <w:sz w:val="23"/>
          <w:szCs w:val="23"/>
        </w:rPr>
      </w:pPr>
      <w:r>
        <w:rPr>
          <w:rFonts w:ascii="Arial" w:hAnsi="Arial" w:cs="Arial"/>
          <w:b/>
          <w:bCs/>
          <w:color w:val="FF0000"/>
          <w:sz w:val="23"/>
          <w:szCs w:val="23"/>
        </w:rPr>
        <w:t>Denetim Süresi açısından</w:t>
      </w:r>
      <w:r>
        <w:rPr>
          <w:rFonts w:ascii="Arial" w:hAnsi="Arial" w:cs="Arial"/>
          <w:sz w:val="23"/>
          <w:szCs w:val="23"/>
        </w:rPr>
        <w:t xml:space="preserve">, </w:t>
      </w:r>
      <w:proofErr w:type="spellStart"/>
      <w:r>
        <w:rPr>
          <w:rFonts w:ascii="Arial" w:hAnsi="Arial" w:cs="Arial"/>
          <w:sz w:val="23"/>
          <w:szCs w:val="23"/>
        </w:rPr>
        <w:t>Mükerrirlere</w:t>
      </w:r>
      <w:proofErr w:type="spellEnd"/>
      <w:r>
        <w:rPr>
          <w:rFonts w:ascii="Arial" w:hAnsi="Arial" w:cs="Arial"/>
          <w:sz w:val="23"/>
          <w:szCs w:val="23"/>
        </w:rPr>
        <w:t xml:space="preserve"> özgü infaz rejimi uygulanırken denetim süresi belirlenirken köken suça bakılacaktır. Köken suç yani işlenen suç 5275 sayılı CGTİHK Geçici 6/1 maddesinde belirtilen istisna suçlardan ise, </w:t>
      </w:r>
      <w:r>
        <w:rPr>
          <w:rFonts w:ascii="Arial" w:hAnsi="Arial" w:cs="Arial"/>
          <w:b/>
          <w:bCs/>
          <w:sz w:val="23"/>
          <w:szCs w:val="23"/>
        </w:rPr>
        <w:t xml:space="preserve">Denetimli serbestlik süresi </w:t>
      </w:r>
      <w:r>
        <w:rPr>
          <w:rFonts w:ascii="Arial" w:hAnsi="Arial" w:cs="Arial"/>
          <w:sz w:val="23"/>
          <w:szCs w:val="23"/>
        </w:rPr>
        <w:t xml:space="preserve">de </w:t>
      </w:r>
      <w:r>
        <w:rPr>
          <w:rFonts w:ascii="Arial" w:hAnsi="Arial" w:cs="Arial"/>
          <w:b/>
          <w:bCs/>
          <w:color w:val="FF0000"/>
          <w:sz w:val="23"/>
          <w:szCs w:val="23"/>
        </w:rPr>
        <w:t xml:space="preserve">1 yıl </w:t>
      </w:r>
      <w:r>
        <w:rPr>
          <w:rFonts w:ascii="Arial" w:hAnsi="Arial" w:cs="Arial"/>
          <w:sz w:val="23"/>
          <w:szCs w:val="23"/>
        </w:rPr>
        <w:t xml:space="preserve">olarak uygulanacaktır. Ancak Köken suç yani işlenen suç 5275 sayılı CGTİHK Geçici 6/1 maddesinde belirtilen istisna suçlardan değil ise, </w:t>
      </w:r>
      <w:r>
        <w:rPr>
          <w:rFonts w:ascii="Arial" w:hAnsi="Arial" w:cs="Arial"/>
          <w:b/>
          <w:bCs/>
          <w:sz w:val="23"/>
          <w:szCs w:val="23"/>
        </w:rPr>
        <w:t xml:space="preserve">Denetimli serbestlik süresi </w:t>
      </w:r>
      <w:r>
        <w:rPr>
          <w:rFonts w:ascii="Arial" w:hAnsi="Arial" w:cs="Arial"/>
          <w:sz w:val="23"/>
          <w:szCs w:val="23"/>
        </w:rPr>
        <w:t xml:space="preserve">de </w:t>
      </w:r>
      <w:r>
        <w:rPr>
          <w:rFonts w:ascii="Arial" w:hAnsi="Arial" w:cs="Arial"/>
          <w:b/>
          <w:bCs/>
          <w:color w:val="FF0000"/>
          <w:sz w:val="23"/>
          <w:szCs w:val="23"/>
        </w:rPr>
        <w:t xml:space="preserve">3 yıl </w:t>
      </w:r>
      <w:r>
        <w:rPr>
          <w:rFonts w:ascii="Arial" w:hAnsi="Arial" w:cs="Arial"/>
          <w:sz w:val="23"/>
          <w:szCs w:val="23"/>
        </w:rPr>
        <w:t xml:space="preserve">olarak uygulanacaktır. </w:t>
      </w:r>
    </w:p>
    <w:p w:rsidR="00E94568" w:rsidRDefault="00E94568" w:rsidP="00E94568">
      <w:pPr>
        <w:pStyle w:val="Default"/>
        <w:spacing w:line="276" w:lineRule="auto"/>
        <w:rPr>
          <w:sz w:val="23"/>
          <w:szCs w:val="23"/>
        </w:rPr>
      </w:pPr>
      <w:r>
        <w:rPr>
          <w:rFonts w:ascii="Arial" w:hAnsi="Arial" w:cs="Arial"/>
          <w:b/>
          <w:bCs/>
          <w:color w:val="006FC0"/>
          <w:sz w:val="23"/>
          <w:szCs w:val="23"/>
        </w:rPr>
        <w:t xml:space="preserve">6-) Terör Suçları Açısından Hapis Cezalarının İnfazı; </w:t>
      </w:r>
    </w:p>
    <w:p w:rsidR="00E94568" w:rsidRDefault="00E94568" w:rsidP="00E94568">
      <w:pPr>
        <w:pStyle w:val="Default"/>
        <w:spacing w:line="276" w:lineRule="auto"/>
        <w:rPr>
          <w:sz w:val="23"/>
          <w:szCs w:val="23"/>
        </w:rPr>
      </w:pPr>
      <w:r>
        <w:rPr>
          <w:rFonts w:ascii="Arial" w:hAnsi="Arial" w:cs="Arial"/>
          <w:b/>
          <w:bCs/>
          <w:sz w:val="23"/>
          <w:szCs w:val="23"/>
        </w:rPr>
        <w:t xml:space="preserve">a) Hakkında 3713 sayılı Terörle Mücadele Kanunu uygulanan terör hükümlülerinin </w:t>
      </w:r>
      <w:r>
        <w:rPr>
          <w:rFonts w:ascii="Arial" w:hAnsi="Arial" w:cs="Arial"/>
          <w:b/>
          <w:bCs/>
          <w:color w:val="FF0000"/>
          <w:sz w:val="23"/>
          <w:szCs w:val="23"/>
        </w:rPr>
        <w:t xml:space="preserve">koşullu salıverilme oranı, (3/4)’dür. </w:t>
      </w:r>
    </w:p>
    <w:p w:rsidR="00E94568" w:rsidRDefault="00E94568" w:rsidP="00E94568">
      <w:pPr>
        <w:pStyle w:val="Default"/>
        <w:spacing w:line="276" w:lineRule="auto"/>
        <w:rPr>
          <w:sz w:val="22"/>
          <w:szCs w:val="22"/>
        </w:rPr>
      </w:pPr>
      <w:r>
        <w:rPr>
          <w:rFonts w:ascii="Arial" w:hAnsi="Arial" w:cs="Arial"/>
          <w:b/>
          <w:bCs/>
          <w:sz w:val="23"/>
          <w:szCs w:val="23"/>
        </w:rPr>
        <w:t xml:space="preserve">“3713 sayıl kanun 17. Maddesi; </w:t>
      </w:r>
      <w:r>
        <w:rPr>
          <w:rFonts w:ascii="Arial" w:hAnsi="Arial" w:cs="Arial"/>
          <w:sz w:val="23"/>
          <w:szCs w:val="23"/>
        </w:rPr>
        <w:t xml:space="preserve">Bu Kanun kapsamına giren suçlardan mahkûm olanlar hakkında, koşullu salıverilme ve denetimli serbestlik tedbirinin uygulanması bakımından </w:t>
      </w:r>
      <w:proofErr w:type="gramStart"/>
      <w:r>
        <w:rPr>
          <w:rFonts w:ascii="Arial" w:hAnsi="Arial" w:cs="Arial"/>
          <w:sz w:val="23"/>
          <w:szCs w:val="23"/>
        </w:rPr>
        <w:t>13/12/2004</w:t>
      </w:r>
      <w:proofErr w:type="gramEnd"/>
      <w:r>
        <w:rPr>
          <w:rFonts w:ascii="Arial" w:hAnsi="Arial" w:cs="Arial"/>
          <w:sz w:val="23"/>
          <w:szCs w:val="23"/>
        </w:rPr>
        <w:t xml:space="preserve"> tarihli ve 5275 sayılı Ceza ve Güvenlik Tedbirlerinin İnfazı Hakkında Kanunun 107 </w:t>
      </w:r>
      <w:proofErr w:type="spellStart"/>
      <w:r>
        <w:rPr>
          <w:rFonts w:ascii="Arial" w:hAnsi="Arial" w:cs="Arial"/>
          <w:sz w:val="23"/>
          <w:szCs w:val="23"/>
        </w:rPr>
        <w:t>nci</w:t>
      </w:r>
      <w:proofErr w:type="spellEnd"/>
      <w:r>
        <w:rPr>
          <w:rFonts w:ascii="Arial" w:hAnsi="Arial" w:cs="Arial"/>
          <w:sz w:val="23"/>
          <w:szCs w:val="23"/>
        </w:rPr>
        <w:t xml:space="preserve"> maddesinin dördüncü fıkrası ile 108 inci maddesi hükümleri uygulanır. </w:t>
      </w:r>
      <w:r>
        <w:rPr>
          <w:rFonts w:ascii="Arial" w:hAnsi="Arial" w:cs="Arial"/>
          <w:b/>
          <w:bCs/>
          <w:color w:val="FF0000"/>
          <w:sz w:val="23"/>
          <w:szCs w:val="23"/>
        </w:rPr>
        <w:t>Ancak, süreli hapis cezaları bakımından düzenlenen koşullu salıverilme oranı, (3/4) olarak uygulanır.</w:t>
      </w:r>
      <w:r>
        <w:rPr>
          <w:rFonts w:ascii="Arial" w:hAnsi="Arial" w:cs="Arial"/>
          <w:b/>
          <w:bCs/>
          <w:sz w:val="23"/>
          <w:szCs w:val="23"/>
        </w:rPr>
        <w:t xml:space="preserve">” </w:t>
      </w:r>
      <w:r>
        <w:rPr>
          <w:sz w:val="22"/>
          <w:szCs w:val="22"/>
        </w:rPr>
        <w:t xml:space="preserve">6 </w:t>
      </w:r>
    </w:p>
    <w:p w:rsidR="00E94568" w:rsidRDefault="00E94568" w:rsidP="00E94568">
      <w:pPr>
        <w:pStyle w:val="Default"/>
        <w:spacing w:line="276" w:lineRule="auto"/>
        <w:rPr>
          <w:rFonts w:cstheme="minorBidi"/>
          <w:color w:val="auto"/>
        </w:rPr>
      </w:pPr>
    </w:p>
    <w:p w:rsidR="00E94568" w:rsidRDefault="00E94568" w:rsidP="00E94568">
      <w:pPr>
        <w:pStyle w:val="Default"/>
        <w:pageBreakBefore/>
        <w:spacing w:line="276" w:lineRule="auto"/>
        <w:rPr>
          <w:sz w:val="23"/>
          <w:szCs w:val="23"/>
        </w:rPr>
      </w:pPr>
      <w:r>
        <w:rPr>
          <w:rFonts w:ascii="Arial" w:hAnsi="Arial" w:cs="Arial"/>
          <w:b/>
          <w:bCs/>
          <w:color w:val="auto"/>
          <w:sz w:val="23"/>
          <w:szCs w:val="23"/>
        </w:rPr>
        <w:lastRenderedPageBreak/>
        <w:t xml:space="preserve">b) Hakkında 3713 sayılı Terörle Mücadele Kanunu uygulanmayan, </w:t>
      </w:r>
      <w:r>
        <w:rPr>
          <w:rFonts w:ascii="Arial" w:hAnsi="Arial" w:cs="Arial"/>
          <w:color w:val="auto"/>
          <w:sz w:val="23"/>
          <w:szCs w:val="23"/>
        </w:rPr>
        <w:t xml:space="preserve">Suç işlemek için örgüt kurmak veya yönetmek ya da örgütün faaliyeti çerçevesinde işlenen suçtan dolayı mahkûm olmuş hükümlülerin </w:t>
      </w:r>
      <w:r>
        <w:rPr>
          <w:rFonts w:ascii="Arial" w:hAnsi="Arial" w:cs="Arial"/>
          <w:b/>
          <w:bCs/>
          <w:color w:val="auto"/>
          <w:sz w:val="23"/>
          <w:szCs w:val="23"/>
        </w:rPr>
        <w:t xml:space="preserve">(5275 sayılı CGTİHK 107/4. maddesi gereğince) </w:t>
      </w:r>
      <w:r>
        <w:rPr>
          <w:rFonts w:ascii="Arial" w:hAnsi="Arial" w:cs="Arial"/>
          <w:b/>
          <w:bCs/>
          <w:color w:val="FF0000"/>
          <w:sz w:val="23"/>
          <w:szCs w:val="23"/>
        </w:rPr>
        <w:t xml:space="preserve">koşullu salıverilme oranı (2/3)’dür. </w:t>
      </w:r>
    </w:p>
    <w:p w:rsidR="00E94568" w:rsidRDefault="00E94568" w:rsidP="00E94568">
      <w:pPr>
        <w:pStyle w:val="Default"/>
        <w:spacing w:line="276" w:lineRule="auto"/>
        <w:rPr>
          <w:sz w:val="23"/>
          <w:szCs w:val="23"/>
        </w:rPr>
      </w:pPr>
      <w:proofErr w:type="gramStart"/>
      <w:r>
        <w:rPr>
          <w:rFonts w:ascii="Arial" w:hAnsi="Arial" w:cs="Arial"/>
          <w:sz w:val="23"/>
          <w:szCs w:val="23"/>
        </w:rPr>
        <w:t xml:space="preserve">Örgüt kurmak, yönetmek ve örgüt üyeliği suçlarında, TCK 58/9 maddesi gereği, haklarında </w:t>
      </w:r>
      <w:proofErr w:type="spellStart"/>
      <w:r>
        <w:rPr>
          <w:rFonts w:ascii="Arial" w:hAnsi="Arial" w:cs="Arial"/>
          <w:sz w:val="23"/>
          <w:szCs w:val="23"/>
        </w:rPr>
        <w:t>mükerrirlere</w:t>
      </w:r>
      <w:proofErr w:type="spellEnd"/>
      <w:r>
        <w:rPr>
          <w:rFonts w:ascii="Arial" w:hAnsi="Arial" w:cs="Arial"/>
          <w:sz w:val="23"/>
          <w:szCs w:val="23"/>
        </w:rPr>
        <w:t xml:space="preserve"> özgü infaz rejiminin uygulanmasına yasa gereği karar verildiğinden, yeni 7242 sayılı infaz kanunu ile </w:t>
      </w:r>
      <w:proofErr w:type="spellStart"/>
      <w:r>
        <w:rPr>
          <w:rFonts w:ascii="Arial" w:hAnsi="Arial" w:cs="Arial"/>
          <w:sz w:val="23"/>
          <w:szCs w:val="23"/>
        </w:rPr>
        <w:t>mükerrirlere</w:t>
      </w:r>
      <w:proofErr w:type="spellEnd"/>
      <w:r>
        <w:rPr>
          <w:rFonts w:ascii="Arial" w:hAnsi="Arial" w:cs="Arial"/>
          <w:sz w:val="23"/>
          <w:szCs w:val="23"/>
        </w:rPr>
        <w:t xml:space="preserve"> özgü infaz rejimi uygulanırken geçerli olan </w:t>
      </w:r>
      <w:r>
        <w:rPr>
          <w:rFonts w:ascii="Arial" w:hAnsi="Arial" w:cs="Arial"/>
          <w:color w:val="FF0000"/>
          <w:sz w:val="23"/>
          <w:szCs w:val="23"/>
        </w:rPr>
        <w:t xml:space="preserve">(3/4) şartla tahliye oranı, </w:t>
      </w:r>
      <w:r>
        <w:rPr>
          <w:rFonts w:ascii="Arial" w:hAnsi="Arial" w:cs="Arial"/>
          <w:sz w:val="23"/>
          <w:szCs w:val="23"/>
        </w:rPr>
        <w:t xml:space="preserve">5275 sayılı CGTİHK 108/1-d maddesi ile </w:t>
      </w:r>
      <w:r>
        <w:rPr>
          <w:rFonts w:ascii="Arial" w:hAnsi="Arial" w:cs="Arial"/>
          <w:color w:val="FF0000"/>
          <w:sz w:val="23"/>
          <w:szCs w:val="23"/>
        </w:rPr>
        <w:t xml:space="preserve">(2/3)'e indirildiğinden, </w:t>
      </w:r>
      <w:r>
        <w:rPr>
          <w:rFonts w:ascii="Arial" w:hAnsi="Arial" w:cs="Arial"/>
          <w:sz w:val="23"/>
          <w:szCs w:val="23"/>
        </w:rPr>
        <w:t xml:space="preserve">haklarında şartla tahliye oranı, bu nedenle de </w:t>
      </w:r>
      <w:r>
        <w:rPr>
          <w:rFonts w:ascii="Arial" w:hAnsi="Arial" w:cs="Arial"/>
          <w:b/>
          <w:bCs/>
          <w:color w:val="FF0000"/>
          <w:sz w:val="23"/>
          <w:szCs w:val="23"/>
        </w:rPr>
        <w:t xml:space="preserve">(2/3) </w:t>
      </w:r>
      <w:r>
        <w:rPr>
          <w:rFonts w:ascii="Arial" w:hAnsi="Arial" w:cs="Arial"/>
          <w:sz w:val="23"/>
          <w:szCs w:val="23"/>
        </w:rPr>
        <w:t xml:space="preserve">şeklinde uygulanır. </w:t>
      </w:r>
      <w:proofErr w:type="gramEnd"/>
    </w:p>
    <w:p w:rsidR="00E94568" w:rsidRDefault="00E94568" w:rsidP="00E94568">
      <w:pPr>
        <w:pStyle w:val="Default"/>
        <w:spacing w:line="276" w:lineRule="auto"/>
        <w:rPr>
          <w:sz w:val="23"/>
          <w:szCs w:val="23"/>
        </w:rPr>
      </w:pPr>
      <w:r>
        <w:rPr>
          <w:rFonts w:ascii="Arial" w:hAnsi="Arial" w:cs="Arial"/>
          <w:b/>
          <w:bCs/>
          <w:color w:val="FF0000"/>
          <w:sz w:val="23"/>
          <w:szCs w:val="23"/>
        </w:rPr>
        <w:t>Denetim Süresi açısından</w:t>
      </w:r>
      <w:r>
        <w:rPr>
          <w:rFonts w:ascii="Arial" w:hAnsi="Arial" w:cs="Arial"/>
          <w:sz w:val="23"/>
          <w:szCs w:val="23"/>
        </w:rPr>
        <w:t xml:space="preserve">, işlenen suç TCK’nın İkinci Kitap Dördüncü Kısım Dördüncü, Beşinci, Altıncı ve Yedinci Bölümünde tanımlanan suçlar (TCK </w:t>
      </w:r>
      <w:proofErr w:type="spellStart"/>
      <w:r>
        <w:rPr>
          <w:rFonts w:ascii="Arial" w:hAnsi="Arial" w:cs="Arial"/>
          <w:sz w:val="23"/>
          <w:szCs w:val="23"/>
        </w:rPr>
        <w:t>TCK</w:t>
      </w:r>
      <w:proofErr w:type="spellEnd"/>
      <w:r>
        <w:rPr>
          <w:rFonts w:ascii="Arial" w:hAnsi="Arial" w:cs="Arial"/>
          <w:sz w:val="23"/>
          <w:szCs w:val="23"/>
        </w:rPr>
        <w:t xml:space="preserve"> 302-339 arası maddeler) ile </w:t>
      </w:r>
      <w:proofErr w:type="gramStart"/>
      <w:r>
        <w:rPr>
          <w:rFonts w:ascii="Arial" w:hAnsi="Arial" w:cs="Arial"/>
          <w:sz w:val="23"/>
          <w:szCs w:val="23"/>
        </w:rPr>
        <w:t>12/4/1991</w:t>
      </w:r>
      <w:proofErr w:type="gramEnd"/>
      <w:r>
        <w:rPr>
          <w:rFonts w:ascii="Arial" w:hAnsi="Arial" w:cs="Arial"/>
          <w:sz w:val="23"/>
          <w:szCs w:val="23"/>
        </w:rPr>
        <w:t xml:space="preserve"> tarihli ve 3713 sayılı Terörle Mücadele Kanunu kapsamına giren suçlar olduğundan, 5275 sayılı CGTİHK Geçici 6/1 maddesinde belirtilen istisna suçlardan olduğundan, </w:t>
      </w:r>
      <w:r>
        <w:rPr>
          <w:rFonts w:ascii="Arial" w:hAnsi="Arial" w:cs="Arial"/>
          <w:b/>
          <w:bCs/>
          <w:sz w:val="23"/>
          <w:szCs w:val="23"/>
        </w:rPr>
        <w:t xml:space="preserve">Denetimli serbestlik süresi </w:t>
      </w:r>
      <w:r>
        <w:rPr>
          <w:rFonts w:ascii="Arial" w:hAnsi="Arial" w:cs="Arial"/>
          <w:sz w:val="23"/>
          <w:szCs w:val="23"/>
        </w:rPr>
        <w:t xml:space="preserve">de </w:t>
      </w:r>
      <w:r>
        <w:rPr>
          <w:rFonts w:ascii="Arial" w:hAnsi="Arial" w:cs="Arial"/>
          <w:b/>
          <w:bCs/>
          <w:color w:val="FF0000"/>
          <w:sz w:val="23"/>
          <w:szCs w:val="23"/>
        </w:rPr>
        <w:t xml:space="preserve">1 yıl </w:t>
      </w:r>
      <w:r>
        <w:rPr>
          <w:rFonts w:ascii="Arial" w:hAnsi="Arial" w:cs="Arial"/>
          <w:sz w:val="23"/>
          <w:szCs w:val="23"/>
        </w:rPr>
        <w:t xml:space="preserve">olarak uygulanacaktır. </w:t>
      </w:r>
    </w:p>
    <w:p w:rsidR="00E94568" w:rsidRDefault="00E94568" w:rsidP="00E94568">
      <w:pPr>
        <w:pStyle w:val="Default"/>
        <w:spacing w:line="276" w:lineRule="auto"/>
        <w:rPr>
          <w:sz w:val="23"/>
          <w:szCs w:val="23"/>
        </w:rPr>
      </w:pPr>
      <w:r>
        <w:rPr>
          <w:rFonts w:ascii="Arial" w:hAnsi="Arial" w:cs="Arial"/>
          <w:b/>
          <w:bCs/>
          <w:sz w:val="23"/>
          <w:szCs w:val="23"/>
        </w:rPr>
        <w:t xml:space="preserve">Ancak, hakkında 3713 sayılı Terörle Mücadele Kanunu uygulanmayan, </w:t>
      </w:r>
      <w:r>
        <w:rPr>
          <w:rFonts w:ascii="Arial" w:hAnsi="Arial" w:cs="Arial"/>
          <w:sz w:val="23"/>
          <w:szCs w:val="23"/>
        </w:rPr>
        <w:t xml:space="preserve">Suç işlemek için örgüt kurmak veya yönetmek ya da örgütün faaliyeti çerçevesinde işlenen suçtan dolayı mahkûm olmuş hükümlülerin </w:t>
      </w:r>
      <w:r>
        <w:rPr>
          <w:rFonts w:ascii="Arial" w:hAnsi="Arial" w:cs="Arial"/>
          <w:b/>
          <w:bCs/>
          <w:sz w:val="23"/>
          <w:szCs w:val="23"/>
        </w:rPr>
        <w:t xml:space="preserve">denetim süresi, </w:t>
      </w:r>
      <w:r>
        <w:rPr>
          <w:rFonts w:ascii="Arial" w:hAnsi="Arial" w:cs="Arial"/>
          <w:sz w:val="23"/>
          <w:szCs w:val="23"/>
        </w:rPr>
        <w:t xml:space="preserve">5275 sayılı CGTİHK Geçici 6/1 maddesinde belirtilen istisna suçlardan olmadığından, </w:t>
      </w:r>
      <w:r>
        <w:rPr>
          <w:rFonts w:ascii="Arial" w:hAnsi="Arial" w:cs="Arial"/>
          <w:b/>
          <w:bCs/>
          <w:sz w:val="23"/>
          <w:szCs w:val="23"/>
        </w:rPr>
        <w:t xml:space="preserve">Denetimli serbestlik süresi </w:t>
      </w:r>
      <w:r>
        <w:rPr>
          <w:rFonts w:ascii="Arial" w:hAnsi="Arial" w:cs="Arial"/>
          <w:sz w:val="23"/>
          <w:szCs w:val="23"/>
        </w:rPr>
        <w:t xml:space="preserve">de </w:t>
      </w:r>
      <w:r>
        <w:rPr>
          <w:rFonts w:ascii="Arial" w:hAnsi="Arial" w:cs="Arial"/>
          <w:b/>
          <w:bCs/>
          <w:color w:val="FF0000"/>
          <w:sz w:val="23"/>
          <w:szCs w:val="23"/>
        </w:rPr>
        <w:t xml:space="preserve">3 yıl </w:t>
      </w:r>
      <w:r>
        <w:rPr>
          <w:rFonts w:ascii="Arial" w:hAnsi="Arial" w:cs="Arial"/>
          <w:sz w:val="23"/>
          <w:szCs w:val="23"/>
        </w:rPr>
        <w:t xml:space="preserve">olarak uygulanacaktır. </w:t>
      </w:r>
    </w:p>
    <w:p w:rsidR="00E94568" w:rsidRDefault="00E94568" w:rsidP="00E94568">
      <w:pPr>
        <w:pStyle w:val="Default"/>
        <w:spacing w:line="276" w:lineRule="auto"/>
        <w:rPr>
          <w:sz w:val="23"/>
          <w:szCs w:val="23"/>
        </w:rPr>
      </w:pPr>
      <w:r>
        <w:rPr>
          <w:rFonts w:ascii="Arial" w:hAnsi="Arial" w:cs="Arial"/>
          <w:b/>
          <w:bCs/>
          <w:color w:val="006FC0"/>
          <w:sz w:val="23"/>
          <w:szCs w:val="23"/>
        </w:rPr>
        <w:t xml:space="preserve">7-) Şartla Tahliyede Lehe İnfaz Yasasını Belirleme Usul; </w:t>
      </w:r>
    </w:p>
    <w:p w:rsidR="00E94568" w:rsidRDefault="00E94568" w:rsidP="00E94568">
      <w:pPr>
        <w:pStyle w:val="Default"/>
        <w:spacing w:line="276" w:lineRule="auto"/>
        <w:rPr>
          <w:sz w:val="23"/>
          <w:szCs w:val="23"/>
        </w:rPr>
      </w:pPr>
      <w:r>
        <w:rPr>
          <w:rFonts w:ascii="Arial" w:hAnsi="Arial" w:cs="Arial"/>
          <w:b/>
          <w:bCs/>
          <w:color w:val="FF0000"/>
          <w:sz w:val="23"/>
          <w:szCs w:val="23"/>
        </w:rPr>
        <w:t xml:space="preserve">TCK 7/3. Maddesi </w:t>
      </w:r>
      <w:r>
        <w:rPr>
          <w:rFonts w:ascii="Arial" w:hAnsi="Arial" w:cs="Arial"/>
          <w:sz w:val="23"/>
          <w:szCs w:val="23"/>
        </w:rPr>
        <w:t xml:space="preserve">son derece önemlidir. Burada </w:t>
      </w:r>
      <w:r>
        <w:rPr>
          <w:rFonts w:ascii="Arial" w:hAnsi="Arial" w:cs="Arial"/>
          <w:b/>
          <w:bCs/>
          <w:sz w:val="23"/>
          <w:szCs w:val="23"/>
        </w:rPr>
        <w:t xml:space="preserve">“Şartla tahliye, erteleme, tekerrür hariç, infaz rejimine ilişkin hükümlerin derhal uygulanacağı” </w:t>
      </w:r>
      <w:r>
        <w:rPr>
          <w:rFonts w:ascii="Arial" w:hAnsi="Arial" w:cs="Arial"/>
          <w:sz w:val="23"/>
          <w:szCs w:val="23"/>
        </w:rPr>
        <w:t xml:space="preserve">belirtilmektedir. Kanunun bu hükmü </w:t>
      </w:r>
      <w:r>
        <w:rPr>
          <w:rFonts w:ascii="Arial" w:hAnsi="Arial" w:cs="Arial"/>
          <w:color w:val="FF0000"/>
          <w:sz w:val="23"/>
          <w:szCs w:val="23"/>
        </w:rPr>
        <w:t xml:space="preserve">şartla tahliyede lehe kanun hükmünün geçerli olacağını </w:t>
      </w:r>
      <w:r>
        <w:rPr>
          <w:rFonts w:ascii="Arial" w:hAnsi="Arial" w:cs="Arial"/>
          <w:sz w:val="23"/>
          <w:szCs w:val="23"/>
        </w:rPr>
        <w:t xml:space="preserve">belirtmektedir. </w:t>
      </w:r>
    </w:p>
    <w:p w:rsidR="00E94568" w:rsidRDefault="00E94568" w:rsidP="00E94568">
      <w:pPr>
        <w:pStyle w:val="Default"/>
        <w:spacing w:line="276" w:lineRule="auto"/>
        <w:rPr>
          <w:sz w:val="23"/>
          <w:szCs w:val="23"/>
        </w:rPr>
      </w:pPr>
      <w:r>
        <w:rPr>
          <w:rFonts w:ascii="Arial" w:hAnsi="Arial" w:cs="Arial"/>
          <w:sz w:val="23"/>
          <w:szCs w:val="23"/>
        </w:rPr>
        <w:t xml:space="preserve">Şartla tahliyede lehe kanun hükmü geçerli olduğundan, hükümlünün işlediği suçun suç tarihindeki infaz kanununa göre yatacağı süre hesaplanır, yine hükümlünün yakalanıp ceza evine alındığı tarihte yürürlükte olan infaz kanununa göre </w:t>
      </w:r>
      <w:proofErr w:type="spellStart"/>
      <w:r>
        <w:rPr>
          <w:rFonts w:ascii="Arial" w:hAnsi="Arial" w:cs="Arial"/>
          <w:sz w:val="23"/>
          <w:szCs w:val="23"/>
        </w:rPr>
        <w:t>müddetnamesi</w:t>
      </w:r>
      <w:proofErr w:type="spellEnd"/>
      <w:r>
        <w:rPr>
          <w:rFonts w:ascii="Arial" w:hAnsi="Arial" w:cs="Arial"/>
          <w:sz w:val="23"/>
          <w:szCs w:val="23"/>
        </w:rPr>
        <w:t xml:space="preserve"> (Süre Belgesi) yapılarak yatacağı süre hesaplanır. Ayrıca suç tarihi ile yakalandığı tarih arasında çıkmış bir infaz yasası varsa buna göre de </w:t>
      </w:r>
      <w:proofErr w:type="spellStart"/>
      <w:r>
        <w:rPr>
          <w:rFonts w:ascii="Arial" w:hAnsi="Arial" w:cs="Arial"/>
          <w:sz w:val="23"/>
          <w:szCs w:val="23"/>
        </w:rPr>
        <w:t>müddetnamesi</w:t>
      </w:r>
      <w:proofErr w:type="spellEnd"/>
      <w:r>
        <w:rPr>
          <w:rFonts w:ascii="Arial" w:hAnsi="Arial" w:cs="Arial"/>
          <w:sz w:val="23"/>
          <w:szCs w:val="23"/>
        </w:rPr>
        <w:t xml:space="preserve"> hesaplanır. </w:t>
      </w:r>
      <w:r>
        <w:rPr>
          <w:rFonts w:ascii="Arial" w:hAnsi="Arial" w:cs="Arial"/>
          <w:color w:val="FF0000"/>
          <w:sz w:val="23"/>
          <w:szCs w:val="23"/>
        </w:rPr>
        <w:t xml:space="preserve">Şartla tahliye açısından hükümlünün en lehine olan infaz kanunu uygulanır </w:t>
      </w:r>
      <w:r>
        <w:rPr>
          <w:rFonts w:ascii="Arial" w:hAnsi="Arial" w:cs="Arial"/>
          <w:sz w:val="23"/>
          <w:szCs w:val="23"/>
        </w:rPr>
        <w:t xml:space="preserve">ve buna göre </w:t>
      </w:r>
      <w:proofErr w:type="spellStart"/>
      <w:r>
        <w:rPr>
          <w:rFonts w:ascii="Arial" w:hAnsi="Arial" w:cs="Arial"/>
          <w:sz w:val="23"/>
          <w:szCs w:val="23"/>
        </w:rPr>
        <w:t>müddetname</w:t>
      </w:r>
      <w:proofErr w:type="spellEnd"/>
      <w:r>
        <w:rPr>
          <w:rFonts w:ascii="Arial" w:hAnsi="Arial" w:cs="Arial"/>
          <w:sz w:val="23"/>
          <w:szCs w:val="23"/>
        </w:rPr>
        <w:t xml:space="preserve"> yapılarak hükümlünün ceza evinde kalacağı süre belirlenir. </w:t>
      </w:r>
    </w:p>
    <w:p w:rsidR="00E94568" w:rsidRDefault="00E94568" w:rsidP="00E94568">
      <w:pPr>
        <w:pStyle w:val="Default"/>
        <w:spacing w:line="276" w:lineRule="auto"/>
        <w:rPr>
          <w:sz w:val="23"/>
          <w:szCs w:val="23"/>
        </w:rPr>
      </w:pPr>
      <w:r>
        <w:rPr>
          <w:rFonts w:ascii="Arial" w:hAnsi="Arial" w:cs="Arial"/>
          <w:sz w:val="23"/>
          <w:szCs w:val="23"/>
        </w:rPr>
        <w:t xml:space="preserve">Hükümlünün yararlanacağı </w:t>
      </w:r>
      <w:r>
        <w:rPr>
          <w:rFonts w:ascii="Arial" w:hAnsi="Arial" w:cs="Arial"/>
          <w:color w:val="FF0000"/>
          <w:sz w:val="23"/>
          <w:szCs w:val="23"/>
        </w:rPr>
        <w:t xml:space="preserve">denetimli süresi </w:t>
      </w:r>
      <w:r>
        <w:rPr>
          <w:rFonts w:ascii="Arial" w:hAnsi="Arial" w:cs="Arial"/>
          <w:sz w:val="23"/>
          <w:szCs w:val="23"/>
        </w:rPr>
        <w:t xml:space="preserve">belirlenirken de suç tarihi, infaz tarihi, işlenen suçun türü ve istisna suçlardan olup olmadığı dikkate alınarak </w:t>
      </w:r>
      <w:r>
        <w:rPr>
          <w:rFonts w:ascii="Arial" w:hAnsi="Arial" w:cs="Arial"/>
          <w:color w:val="FF0000"/>
          <w:sz w:val="23"/>
          <w:szCs w:val="23"/>
        </w:rPr>
        <w:t xml:space="preserve">en lehine olanı </w:t>
      </w:r>
      <w:r>
        <w:rPr>
          <w:rFonts w:ascii="Arial" w:hAnsi="Arial" w:cs="Arial"/>
          <w:sz w:val="23"/>
          <w:szCs w:val="23"/>
        </w:rPr>
        <w:t xml:space="preserve">belirlenir. </w:t>
      </w:r>
    </w:p>
    <w:p w:rsidR="00E94568" w:rsidRDefault="00E94568" w:rsidP="00E94568">
      <w:pPr>
        <w:pStyle w:val="Default"/>
        <w:spacing w:line="276" w:lineRule="auto"/>
        <w:rPr>
          <w:sz w:val="22"/>
          <w:szCs w:val="22"/>
        </w:rPr>
      </w:pPr>
      <w:r>
        <w:rPr>
          <w:rFonts w:ascii="Arial" w:hAnsi="Arial" w:cs="Arial"/>
          <w:sz w:val="23"/>
          <w:szCs w:val="23"/>
        </w:rPr>
        <w:t xml:space="preserve">Sonuçta hükümlünün ceza evinde kalacağı süre hesaplanırken, şartla tahliye ve denetim süresi dikkate alınarak en lehine olan belirlenip buna göre hareket edilmelidir. </w:t>
      </w:r>
      <w:r>
        <w:rPr>
          <w:sz w:val="22"/>
          <w:szCs w:val="22"/>
        </w:rPr>
        <w:t xml:space="preserve">7 </w:t>
      </w:r>
    </w:p>
    <w:p w:rsidR="00E94568" w:rsidRDefault="00E94568" w:rsidP="00E94568">
      <w:pPr>
        <w:pStyle w:val="Default"/>
        <w:spacing w:line="276" w:lineRule="auto"/>
        <w:rPr>
          <w:rFonts w:cstheme="minorBidi"/>
          <w:color w:val="auto"/>
        </w:rPr>
      </w:pPr>
    </w:p>
    <w:p w:rsidR="00E94568" w:rsidRDefault="00E94568" w:rsidP="00E94568">
      <w:pPr>
        <w:pStyle w:val="Default"/>
        <w:pageBreakBefore/>
        <w:spacing w:line="276" w:lineRule="auto"/>
        <w:rPr>
          <w:color w:val="auto"/>
          <w:sz w:val="32"/>
          <w:szCs w:val="32"/>
        </w:rPr>
      </w:pPr>
      <w:r>
        <w:rPr>
          <w:rFonts w:ascii="Arial" w:hAnsi="Arial" w:cs="Arial"/>
          <w:b/>
          <w:bCs/>
          <w:color w:val="auto"/>
          <w:sz w:val="32"/>
          <w:szCs w:val="32"/>
        </w:rPr>
        <w:lastRenderedPageBreak/>
        <w:t xml:space="preserve">II- Yeni 7242 Sayılı İnfaz Kanununun Resmi Gazetede yayınlanıp yürürlüğe girdiği 15.04.2020 tarihi ve sonrasında; </w:t>
      </w:r>
    </w:p>
    <w:p w:rsidR="00E94568" w:rsidRDefault="00E94568" w:rsidP="00E94568">
      <w:pPr>
        <w:pStyle w:val="Default"/>
        <w:spacing w:line="276" w:lineRule="auto"/>
        <w:rPr>
          <w:rFonts w:ascii="Arial" w:hAnsi="Arial" w:cs="Arial"/>
          <w:color w:val="auto"/>
          <w:sz w:val="23"/>
          <w:szCs w:val="23"/>
        </w:rPr>
      </w:pPr>
      <w:r>
        <w:rPr>
          <w:rFonts w:ascii="Arial" w:hAnsi="Arial" w:cs="Arial"/>
          <w:b/>
          <w:bCs/>
          <w:color w:val="auto"/>
          <w:sz w:val="23"/>
          <w:szCs w:val="23"/>
        </w:rPr>
        <w:t xml:space="preserve">(5275 sayılı CGTİHK 107/2 maddesi gereği) </w:t>
      </w:r>
    </w:p>
    <w:p w:rsidR="00E94568" w:rsidRDefault="00E94568" w:rsidP="00E94568">
      <w:pPr>
        <w:pStyle w:val="Default"/>
        <w:spacing w:line="276" w:lineRule="auto"/>
        <w:rPr>
          <w:sz w:val="23"/>
          <w:szCs w:val="23"/>
        </w:rPr>
      </w:pPr>
      <w:r>
        <w:rPr>
          <w:rFonts w:ascii="Arial" w:hAnsi="Arial" w:cs="Arial"/>
          <w:color w:val="auto"/>
          <w:sz w:val="23"/>
          <w:szCs w:val="23"/>
        </w:rPr>
        <w:t xml:space="preserve">Koşullu salıverilme oranı </w:t>
      </w:r>
      <w:r>
        <w:rPr>
          <w:rFonts w:ascii="Arial" w:hAnsi="Arial" w:cs="Arial"/>
          <w:b/>
          <w:bCs/>
          <w:color w:val="FF0000"/>
          <w:sz w:val="23"/>
          <w:szCs w:val="23"/>
        </w:rPr>
        <w:t xml:space="preserve">(1/2) </w:t>
      </w:r>
      <w:r>
        <w:rPr>
          <w:rFonts w:ascii="Arial" w:hAnsi="Arial" w:cs="Arial"/>
          <w:sz w:val="23"/>
          <w:szCs w:val="23"/>
        </w:rPr>
        <w:t xml:space="preserve">olarak uygulanacaktır. </w:t>
      </w:r>
    </w:p>
    <w:p w:rsidR="00E94568" w:rsidRDefault="00E94568" w:rsidP="00E94568">
      <w:pPr>
        <w:pStyle w:val="Default"/>
        <w:spacing w:line="276" w:lineRule="auto"/>
        <w:rPr>
          <w:sz w:val="23"/>
          <w:szCs w:val="23"/>
        </w:rPr>
      </w:pPr>
      <w:r>
        <w:rPr>
          <w:rFonts w:ascii="Arial" w:hAnsi="Arial" w:cs="Arial"/>
          <w:sz w:val="23"/>
          <w:szCs w:val="23"/>
        </w:rPr>
        <w:t xml:space="preserve">Süreli hapis cezası olanlar aşağıda belirtilen istisna suçlar dışında, cezalarının yarısını infaz kurumunda çektikleri takdirde, koşullu salıvermeden yararlanabileceklerdir. </w:t>
      </w:r>
    </w:p>
    <w:p w:rsidR="00E94568" w:rsidRDefault="00E94568" w:rsidP="00E94568">
      <w:pPr>
        <w:pStyle w:val="Default"/>
        <w:spacing w:line="276" w:lineRule="auto"/>
        <w:rPr>
          <w:sz w:val="28"/>
          <w:szCs w:val="28"/>
        </w:rPr>
      </w:pPr>
      <w:r>
        <w:rPr>
          <w:rFonts w:ascii="Arial" w:hAnsi="Arial" w:cs="Arial"/>
          <w:b/>
          <w:bCs/>
          <w:color w:val="FF3232"/>
          <w:sz w:val="28"/>
          <w:szCs w:val="28"/>
        </w:rPr>
        <w:t xml:space="preserve">İstisna Suçlar: </w:t>
      </w:r>
    </w:p>
    <w:p w:rsidR="00E94568" w:rsidRDefault="00E94568" w:rsidP="00E94568">
      <w:pPr>
        <w:pStyle w:val="Default"/>
        <w:spacing w:line="276" w:lineRule="auto"/>
        <w:rPr>
          <w:sz w:val="23"/>
          <w:szCs w:val="23"/>
        </w:rPr>
      </w:pPr>
      <w:r>
        <w:rPr>
          <w:rFonts w:ascii="Arial" w:hAnsi="Arial" w:cs="Arial"/>
          <w:b/>
          <w:bCs/>
          <w:sz w:val="23"/>
          <w:szCs w:val="23"/>
        </w:rPr>
        <w:t xml:space="preserve">1- </w:t>
      </w:r>
      <w:r>
        <w:rPr>
          <w:rFonts w:ascii="Arial" w:hAnsi="Arial" w:cs="Arial"/>
          <w:sz w:val="23"/>
          <w:szCs w:val="23"/>
        </w:rPr>
        <w:t xml:space="preserve">Kasten Öldürme suçları (TCK 81, 82, 83)------------------------------------------ </w:t>
      </w:r>
    </w:p>
    <w:p w:rsidR="00E94568" w:rsidRDefault="00E94568" w:rsidP="00E94568">
      <w:pPr>
        <w:pStyle w:val="Default"/>
        <w:spacing w:line="276" w:lineRule="auto"/>
        <w:rPr>
          <w:sz w:val="23"/>
          <w:szCs w:val="23"/>
        </w:rPr>
      </w:pPr>
      <w:r>
        <w:rPr>
          <w:rFonts w:ascii="Arial" w:hAnsi="Arial" w:cs="Arial"/>
          <w:b/>
          <w:bCs/>
          <w:sz w:val="23"/>
          <w:szCs w:val="23"/>
        </w:rPr>
        <w:t xml:space="preserve">2- </w:t>
      </w:r>
      <w:r>
        <w:rPr>
          <w:rFonts w:ascii="Arial" w:hAnsi="Arial" w:cs="Arial"/>
          <w:sz w:val="23"/>
          <w:szCs w:val="23"/>
        </w:rPr>
        <w:t xml:space="preserve">Neticesi sebebiyle ağırlaşmış yaralama suçundan, </w:t>
      </w:r>
    </w:p>
    <w:p w:rsidR="00E94568" w:rsidRDefault="00E94568" w:rsidP="00E94568">
      <w:pPr>
        <w:pStyle w:val="Default"/>
        <w:spacing w:line="276" w:lineRule="auto"/>
        <w:rPr>
          <w:sz w:val="23"/>
          <w:szCs w:val="23"/>
        </w:rPr>
      </w:pPr>
      <w:r>
        <w:rPr>
          <w:rFonts w:ascii="Arial" w:hAnsi="Arial" w:cs="Arial"/>
          <w:sz w:val="23"/>
          <w:szCs w:val="23"/>
        </w:rPr>
        <w:t xml:space="preserve">(madde 87, fıkra iki, bent d) süreli hapis cezasına mahkûm olanlar---------- </w:t>
      </w:r>
    </w:p>
    <w:p w:rsidR="00E94568" w:rsidRDefault="00E94568" w:rsidP="00E94568">
      <w:pPr>
        <w:pStyle w:val="Default"/>
        <w:spacing w:line="276" w:lineRule="auto"/>
        <w:rPr>
          <w:sz w:val="23"/>
          <w:szCs w:val="23"/>
        </w:rPr>
      </w:pPr>
      <w:r>
        <w:rPr>
          <w:rFonts w:ascii="Arial" w:hAnsi="Arial" w:cs="Arial"/>
          <w:b/>
          <w:bCs/>
          <w:sz w:val="23"/>
          <w:szCs w:val="23"/>
        </w:rPr>
        <w:t>3-</w:t>
      </w:r>
      <w:r>
        <w:rPr>
          <w:rFonts w:ascii="Arial" w:hAnsi="Arial" w:cs="Arial"/>
          <w:sz w:val="23"/>
          <w:szCs w:val="23"/>
        </w:rPr>
        <w:t xml:space="preserve">İşkence suçu (TCK 94 ve 95)---------------------------------------------------------- </w:t>
      </w:r>
    </w:p>
    <w:p w:rsidR="00E94568" w:rsidRDefault="00E94568" w:rsidP="00E94568">
      <w:pPr>
        <w:pStyle w:val="Default"/>
        <w:spacing w:line="276" w:lineRule="auto"/>
        <w:rPr>
          <w:sz w:val="23"/>
          <w:szCs w:val="23"/>
        </w:rPr>
      </w:pPr>
      <w:r>
        <w:rPr>
          <w:rFonts w:ascii="Arial" w:hAnsi="Arial" w:cs="Arial"/>
          <w:b/>
          <w:bCs/>
          <w:sz w:val="23"/>
          <w:szCs w:val="23"/>
        </w:rPr>
        <w:t xml:space="preserve">4- </w:t>
      </w:r>
      <w:r>
        <w:rPr>
          <w:rFonts w:ascii="Arial" w:hAnsi="Arial" w:cs="Arial"/>
          <w:sz w:val="23"/>
          <w:szCs w:val="23"/>
        </w:rPr>
        <w:t xml:space="preserve">Eziyet suçu (TCK 96)-------------------------------------------------------------------- </w:t>
      </w:r>
    </w:p>
    <w:p w:rsidR="00E94568" w:rsidRDefault="00E94568" w:rsidP="00E94568">
      <w:pPr>
        <w:pStyle w:val="Default"/>
        <w:spacing w:line="276" w:lineRule="auto"/>
        <w:rPr>
          <w:sz w:val="23"/>
          <w:szCs w:val="23"/>
        </w:rPr>
      </w:pPr>
      <w:r>
        <w:rPr>
          <w:rFonts w:ascii="Arial" w:hAnsi="Arial" w:cs="Arial"/>
          <w:b/>
          <w:bCs/>
          <w:sz w:val="23"/>
          <w:szCs w:val="23"/>
        </w:rPr>
        <w:t xml:space="preserve">5- </w:t>
      </w:r>
      <w:r>
        <w:rPr>
          <w:rFonts w:ascii="Arial" w:hAnsi="Arial" w:cs="Arial"/>
          <w:sz w:val="23"/>
          <w:szCs w:val="23"/>
        </w:rPr>
        <w:t xml:space="preserve">Cinsel saldırı (TCK 102/1)-------------------------------------------------------------- </w:t>
      </w:r>
    </w:p>
    <w:p w:rsidR="00E94568" w:rsidRDefault="00E94568" w:rsidP="00E94568">
      <w:pPr>
        <w:pStyle w:val="Default"/>
        <w:spacing w:line="276" w:lineRule="auto"/>
        <w:rPr>
          <w:sz w:val="23"/>
          <w:szCs w:val="23"/>
        </w:rPr>
      </w:pPr>
      <w:r>
        <w:rPr>
          <w:rFonts w:ascii="Arial" w:hAnsi="Arial" w:cs="Arial"/>
          <w:b/>
          <w:bCs/>
          <w:sz w:val="23"/>
          <w:szCs w:val="23"/>
        </w:rPr>
        <w:t xml:space="preserve">6- </w:t>
      </w:r>
      <w:r>
        <w:rPr>
          <w:rFonts w:ascii="Arial" w:hAnsi="Arial" w:cs="Arial"/>
          <w:sz w:val="23"/>
          <w:szCs w:val="23"/>
        </w:rPr>
        <w:t xml:space="preserve">Reşit olmayanla cinsel ilişki (TCK 104/1)------------------------------------------- </w:t>
      </w:r>
      <w:r>
        <w:rPr>
          <w:rFonts w:ascii="Arial" w:hAnsi="Arial" w:cs="Arial"/>
          <w:b/>
          <w:bCs/>
          <w:sz w:val="23"/>
          <w:szCs w:val="23"/>
        </w:rPr>
        <w:t xml:space="preserve">BU SUÇLARI </w:t>
      </w:r>
    </w:p>
    <w:p w:rsidR="00E94568" w:rsidRDefault="00E94568" w:rsidP="00E94568">
      <w:pPr>
        <w:pStyle w:val="Default"/>
        <w:spacing w:line="276" w:lineRule="auto"/>
        <w:rPr>
          <w:sz w:val="23"/>
          <w:szCs w:val="23"/>
        </w:rPr>
      </w:pPr>
      <w:r>
        <w:rPr>
          <w:rFonts w:ascii="Arial" w:hAnsi="Arial" w:cs="Arial"/>
          <w:b/>
          <w:bCs/>
          <w:sz w:val="23"/>
          <w:szCs w:val="23"/>
        </w:rPr>
        <w:t xml:space="preserve">7- </w:t>
      </w:r>
      <w:r>
        <w:rPr>
          <w:rFonts w:ascii="Arial" w:hAnsi="Arial" w:cs="Arial"/>
          <w:sz w:val="23"/>
          <w:szCs w:val="23"/>
        </w:rPr>
        <w:t xml:space="preserve">Cinsel taciz (TCK 105)------------------------------------------------------------------ </w:t>
      </w:r>
      <w:r>
        <w:rPr>
          <w:rFonts w:ascii="Arial" w:hAnsi="Arial" w:cs="Arial"/>
          <w:b/>
          <w:bCs/>
          <w:sz w:val="23"/>
          <w:szCs w:val="23"/>
        </w:rPr>
        <w:t xml:space="preserve">İŞLEYEN </w:t>
      </w:r>
    </w:p>
    <w:p w:rsidR="00E94568" w:rsidRDefault="00E94568" w:rsidP="00E94568">
      <w:pPr>
        <w:pStyle w:val="Default"/>
        <w:spacing w:line="276" w:lineRule="auto"/>
        <w:rPr>
          <w:sz w:val="23"/>
          <w:szCs w:val="23"/>
        </w:rPr>
      </w:pPr>
      <w:r>
        <w:rPr>
          <w:rFonts w:ascii="Arial" w:hAnsi="Arial" w:cs="Arial"/>
          <w:b/>
          <w:bCs/>
          <w:sz w:val="23"/>
          <w:szCs w:val="23"/>
        </w:rPr>
        <w:t xml:space="preserve">8- </w:t>
      </w:r>
      <w:r>
        <w:rPr>
          <w:rFonts w:ascii="Arial" w:hAnsi="Arial" w:cs="Arial"/>
          <w:sz w:val="23"/>
          <w:szCs w:val="23"/>
        </w:rPr>
        <w:t xml:space="preserve">Devletin sırlarına karşı suçlar (TCK 326-339 arası)----------------------------- </w:t>
      </w:r>
      <w:r>
        <w:rPr>
          <w:rFonts w:ascii="Arial" w:hAnsi="Arial" w:cs="Arial"/>
          <w:b/>
          <w:bCs/>
          <w:sz w:val="23"/>
          <w:szCs w:val="23"/>
        </w:rPr>
        <w:t xml:space="preserve">HÜKÜMLÜLER </w:t>
      </w:r>
    </w:p>
    <w:p w:rsidR="00E94568" w:rsidRDefault="00E94568" w:rsidP="00E94568">
      <w:pPr>
        <w:pStyle w:val="Default"/>
        <w:spacing w:line="276" w:lineRule="auto"/>
        <w:rPr>
          <w:sz w:val="23"/>
          <w:szCs w:val="23"/>
        </w:rPr>
      </w:pPr>
      <w:r>
        <w:rPr>
          <w:rFonts w:ascii="Arial" w:hAnsi="Arial" w:cs="Arial"/>
          <w:b/>
          <w:bCs/>
          <w:sz w:val="23"/>
          <w:szCs w:val="23"/>
        </w:rPr>
        <w:t xml:space="preserve">9- </w:t>
      </w:r>
      <w:r>
        <w:rPr>
          <w:rFonts w:ascii="Arial" w:hAnsi="Arial" w:cs="Arial"/>
          <w:sz w:val="23"/>
          <w:szCs w:val="23"/>
        </w:rPr>
        <w:t xml:space="preserve">Suç işlemek için örgüt kurmak veya yönetmek ya da örgütün faaliyeti </w:t>
      </w:r>
      <w:r>
        <w:rPr>
          <w:rFonts w:ascii="Arial" w:hAnsi="Arial" w:cs="Arial"/>
          <w:b/>
          <w:bCs/>
          <w:sz w:val="23"/>
          <w:szCs w:val="23"/>
        </w:rPr>
        <w:t xml:space="preserve">HAKKINDA </w:t>
      </w:r>
    </w:p>
    <w:p w:rsidR="00E94568" w:rsidRDefault="00E94568" w:rsidP="00E94568">
      <w:pPr>
        <w:pStyle w:val="Default"/>
        <w:spacing w:line="276" w:lineRule="auto"/>
        <w:rPr>
          <w:sz w:val="32"/>
          <w:szCs w:val="32"/>
        </w:rPr>
      </w:pPr>
      <w:proofErr w:type="gramStart"/>
      <w:r>
        <w:rPr>
          <w:rFonts w:ascii="Arial" w:hAnsi="Arial" w:cs="Arial"/>
          <w:sz w:val="23"/>
          <w:szCs w:val="23"/>
        </w:rPr>
        <w:t>çerçevesinde</w:t>
      </w:r>
      <w:proofErr w:type="gramEnd"/>
      <w:r>
        <w:rPr>
          <w:rFonts w:ascii="Arial" w:hAnsi="Arial" w:cs="Arial"/>
          <w:sz w:val="23"/>
          <w:szCs w:val="23"/>
        </w:rPr>
        <w:t xml:space="preserve"> işlenen suçlar------------------------------------------------------------ </w:t>
      </w:r>
      <w:r>
        <w:rPr>
          <w:rFonts w:ascii="Arial" w:hAnsi="Arial" w:cs="Arial"/>
          <w:b/>
          <w:bCs/>
          <w:sz w:val="32"/>
          <w:szCs w:val="32"/>
        </w:rPr>
        <w:t>ORAN:</w:t>
      </w:r>
      <w:r>
        <w:rPr>
          <w:rFonts w:ascii="Arial" w:hAnsi="Arial" w:cs="Arial"/>
          <w:b/>
          <w:bCs/>
          <w:color w:val="FF3232"/>
          <w:sz w:val="32"/>
          <w:szCs w:val="32"/>
        </w:rPr>
        <w:t xml:space="preserve">(2/3) </w:t>
      </w:r>
    </w:p>
    <w:p w:rsidR="00E94568" w:rsidRDefault="00E94568" w:rsidP="00E94568">
      <w:pPr>
        <w:pStyle w:val="Default"/>
        <w:spacing w:line="276" w:lineRule="auto"/>
        <w:rPr>
          <w:sz w:val="23"/>
          <w:szCs w:val="23"/>
        </w:rPr>
      </w:pPr>
      <w:r>
        <w:rPr>
          <w:rFonts w:ascii="Arial" w:hAnsi="Arial" w:cs="Arial"/>
          <w:b/>
          <w:bCs/>
          <w:sz w:val="23"/>
          <w:szCs w:val="23"/>
        </w:rPr>
        <w:t xml:space="preserve">10- </w:t>
      </w:r>
      <w:r>
        <w:rPr>
          <w:rFonts w:ascii="Arial" w:hAnsi="Arial" w:cs="Arial"/>
          <w:sz w:val="23"/>
          <w:szCs w:val="23"/>
        </w:rPr>
        <w:t xml:space="preserve">Özel hayata ve hayatın gizli alanına karşı suçlar </w:t>
      </w:r>
      <w:proofErr w:type="gramStart"/>
      <w:r>
        <w:rPr>
          <w:rFonts w:ascii="Arial" w:hAnsi="Arial" w:cs="Arial"/>
          <w:sz w:val="23"/>
          <w:szCs w:val="23"/>
        </w:rPr>
        <w:t>(</w:t>
      </w:r>
      <w:proofErr w:type="gramEnd"/>
      <w:r>
        <w:rPr>
          <w:rFonts w:ascii="Arial" w:hAnsi="Arial" w:cs="Arial"/>
          <w:sz w:val="23"/>
          <w:szCs w:val="23"/>
        </w:rPr>
        <w:t xml:space="preserve">TCK 132, 133, 134, </w:t>
      </w:r>
    </w:p>
    <w:p w:rsidR="00E94568" w:rsidRDefault="00E94568" w:rsidP="00E94568">
      <w:pPr>
        <w:pStyle w:val="Default"/>
        <w:spacing w:line="276" w:lineRule="auto"/>
        <w:rPr>
          <w:sz w:val="23"/>
          <w:szCs w:val="23"/>
        </w:rPr>
      </w:pPr>
      <w:r>
        <w:rPr>
          <w:rFonts w:ascii="Arial" w:hAnsi="Arial" w:cs="Arial"/>
          <w:sz w:val="23"/>
          <w:szCs w:val="23"/>
        </w:rPr>
        <w:t>135, 136, 137, 138</w:t>
      </w:r>
      <w:proofErr w:type="gramStart"/>
      <w:r>
        <w:rPr>
          <w:rFonts w:ascii="Arial" w:hAnsi="Arial" w:cs="Arial"/>
          <w:sz w:val="23"/>
          <w:szCs w:val="23"/>
        </w:rPr>
        <w:t>)</w:t>
      </w:r>
      <w:proofErr w:type="gramEnd"/>
      <w:r>
        <w:rPr>
          <w:rFonts w:ascii="Arial" w:hAnsi="Arial" w:cs="Arial"/>
          <w:sz w:val="23"/>
          <w:szCs w:val="23"/>
        </w:rPr>
        <w:t xml:space="preserve"> ---------------------------------------------------------------------- </w:t>
      </w:r>
    </w:p>
    <w:p w:rsidR="00E94568" w:rsidRDefault="00E94568" w:rsidP="00E94568">
      <w:pPr>
        <w:pStyle w:val="Default"/>
        <w:spacing w:line="276" w:lineRule="auto"/>
        <w:rPr>
          <w:sz w:val="28"/>
          <w:szCs w:val="28"/>
        </w:rPr>
      </w:pPr>
      <w:r>
        <w:rPr>
          <w:rFonts w:ascii="Arial" w:hAnsi="Arial" w:cs="Arial"/>
          <w:b/>
          <w:bCs/>
          <w:color w:val="FF3232"/>
          <w:sz w:val="28"/>
          <w:szCs w:val="28"/>
        </w:rPr>
        <w:t xml:space="preserve">Çocuklar için: </w:t>
      </w:r>
    </w:p>
    <w:p w:rsidR="00E94568" w:rsidRDefault="00E94568" w:rsidP="00E94568">
      <w:pPr>
        <w:pStyle w:val="Default"/>
        <w:spacing w:line="276" w:lineRule="auto"/>
        <w:rPr>
          <w:sz w:val="23"/>
          <w:szCs w:val="23"/>
        </w:rPr>
      </w:pPr>
      <w:r>
        <w:rPr>
          <w:rFonts w:ascii="Arial" w:hAnsi="Arial" w:cs="Arial"/>
          <w:b/>
          <w:bCs/>
          <w:sz w:val="23"/>
          <w:szCs w:val="23"/>
        </w:rPr>
        <w:t xml:space="preserve">1- </w:t>
      </w:r>
      <w:r>
        <w:rPr>
          <w:rFonts w:ascii="Arial" w:hAnsi="Arial" w:cs="Arial"/>
          <w:sz w:val="23"/>
          <w:szCs w:val="23"/>
        </w:rPr>
        <w:t xml:space="preserve">Cinsel dokunulmazlığa karşı suçlar (TCK 102, 103, 104, 105)--------------- </w:t>
      </w:r>
    </w:p>
    <w:p w:rsidR="00E94568" w:rsidRDefault="00E94568" w:rsidP="00E94568">
      <w:pPr>
        <w:pStyle w:val="Default"/>
        <w:spacing w:line="276" w:lineRule="auto"/>
        <w:rPr>
          <w:sz w:val="23"/>
          <w:szCs w:val="23"/>
        </w:rPr>
      </w:pPr>
      <w:r>
        <w:rPr>
          <w:rFonts w:ascii="Arial" w:hAnsi="Arial" w:cs="Arial"/>
          <w:b/>
          <w:bCs/>
          <w:sz w:val="23"/>
          <w:szCs w:val="23"/>
        </w:rPr>
        <w:t xml:space="preserve">2- </w:t>
      </w:r>
      <w:r>
        <w:rPr>
          <w:rFonts w:ascii="Arial" w:hAnsi="Arial" w:cs="Arial"/>
          <w:sz w:val="23"/>
          <w:szCs w:val="23"/>
        </w:rPr>
        <w:t xml:space="preserve">Uyuşturucu suçları (TCK 188)--------------------------------------------------------- </w:t>
      </w:r>
    </w:p>
    <w:p w:rsidR="00E94568" w:rsidRDefault="00E94568" w:rsidP="00E94568">
      <w:pPr>
        <w:pStyle w:val="Default"/>
        <w:spacing w:line="276" w:lineRule="auto"/>
        <w:rPr>
          <w:sz w:val="23"/>
          <w:szCs w:val="23"/>
        </w:rPr>
      </w:pPr>
      <w:r>
        <w:rPr>
          <w:rFonts w:ascii="Arial" w:hAnsi="Arial" w:cs="Arial"/>
          <w:b/>
          <w:bCs/>
          <w:sz w:val="23"/>
          <w:szCs w:val="23"/>
        </w:rPr>
        <w:t xml:space="preserve">3- </w:t>
      </w:r>
      <w:r>
        <w:rPr>
          <w:rFonts w:ascii="Arial" w:hAnsi="Arial" w:cs="Arial"/>
          <w:sz w:val="23"/>
          <w:szCs w:val="23"/>
        </w:rPr>
        <w:t xml:space="preserve">Terör suçları (3713 sayılı TMK uygulananlar)------------------------------------- </w:t>
      </w:r>
    </w:p>
    <w:p w:rsidR="00E94568" w:rsidRDefault="00E94568" w:rsidP="00E94568">
      <w:pPr>
        <w:pStyle w:val="Default"/>
        <w:spacing w:line="276" w:lineRule="auto"/>
        <w:rPr>
          <w:sz w:val="23"/>
          <w:szCs w:val="23"/>
        </w:rPr>
      </w:pPr>
      <w:r>
        <w:rPr>
          <w:rFonts w:ascii="Arial" w:hAnsi="Arial" w:cs="Arial"/>
          <w:b/>
          <w:bCs/>
          <w:sz w:val="23"/>
          <w:szCs w:val="23"/>
        </w:rPr>
        <w:t xml:space="preserve">4- </w:t>
      </w:r>
      <w:r>
        <w:rPr>
          <w:rFonts w:ascii="Arial" w:hAnsi="Arial" w:cs="Arial"/>
          <w:sz w:val="23"/>
          <w:szCs w:val="23"/>
        </w:rPr>
        <w:t xml:space="preserve">Suç işlemek için örgüt kurmak veya yönetmek ya da </w:t>
      </w:r>
    </w:p>
    <w:p w:rsidR="00E94568" w:rsidRDefault="00E94568" w:rsidP="00E94568">
      <w:pPr>
        <w:pStyle w:val="Default"/>
        <w:spacing w:line="276" w:lineRule="auto"/>
        <w:rPr>
          <w:sz w:val="23"/>
          <w:szCs w:val="23"/>
        </w:rPr>
      </w:pPr>
      <w:proofErr w:type="gramStart"/>
      <w:r>
        <w:rPr>
          <w:rFonts w:ascii="Arial" w:hAnsi="Arial" w:cs="Arial"/>
          <w:sz w:val="23"/>
          <w:szCs w:val="23"/>
        </w:rPr>
        <w:t>örgütün</w:t>
      </w:r>
      <w:proofErr w:type="gramEnd"/>
      <w:r>
        <w:rPr>
          <w:rFonts w:ascii="Arial" w:hAnsi="Arial" w:cs="Arial"/>
          <w:sz w:val="23"/>
          <w:szCs w:val="23"/>
        </w:rPr>
        <w:t xml:space="preserve"> faaliyeti çerçevesinde işlenen suçlar------------------------------------- </w:t>
      </w:r>
    </w:p>
    <w:p w:rsidR="00E94568" w:rsidRDefault="00E94568" w:rsidP="00E94568">
      <w:pPr>
        <w:pStyle w:val="Default"/>
        <w:spacing w:line="276" w:lineRule="auto"/>
        <w:rPr>
          <w:sz w:val="23"/>
          <w:szCs w:val="23"/>
        </w:rPr>
      </w:pPr>
      <w:proofErr w:type="gramStart"/>
      <w:r>
        <w:rPr>
          <w:rFonts w:ascii="Arial" w:hAnsi="Arial" w:cs="Arial"/>
          <w:sz w:val="23"/>
          <w:szCs w:val="23"/>
        </w:rPr>
        <w:t>(</w:t>
      </w:r>
      <w:proofErr w:type="gramEnd"/>
      <w:r>
        <w:rPr>
          <w:rFonts w:ascii="Arial" w:hAnsi="Arial" w:cs="Arial"/>
          <w:b/>
          <w:bCs/>
          <w:sz w:val="23"/>
          <w:szCs w:val="23"/>
        </w:rPr>
        <w:t xml:space="preserve">Not: </w:t>
      </w:r>
      <w:r>
        <w:rPr>
          <w:rFonts w:ascii="Arial" w:hAnsi="Arial" w:cs="Arial"/>
          <w:sz w:val="23"/>
          <w:szCs w:val="23"/>
        </w:rPr>
        <w:t xml:space="preserve">Çocuklar hakkında, 6008 sayılı kanun ve 5275 </w:t>
      </w:r>
      <w:proofErr w:type="spellStart"/>
      <w:r>
        <w:rPr>
          <w:rFonts w:ascii="Arial" w:hAnsi="Arial" w:cs="Arial"/>
          <w:sz w:val="23"/>
          <w:szCs w:val="23"/>
        </w:rPr>
        <w:t>sk</w:t>
      </w:r>
      <w:proofErr w:type="spellEnd"/>
      <w:r>
        <w:rPr>
          <w:rFonts w:ascii="Arial" w:hAnsi="Arial" w:cs="Arial"/>
          <w:sz w:val="23"/>
          <w:szCs w:val="23"/>
        </w:rPr>
        <w:t xml:space="preserve"> 107/4 </w:t>
      </w:r>
      <w:proofErr w:type="spellStart"/>
      <w:r>
        <w:rPr>
          <w:rFonts w:ascii="Arial" w:hAnsi="Arial" w:cs="Arial"/>
          <w:sz w:val="23"/>
          <w:szCs w:val="23"/>
        </w:rPr>
        <w:t>md.</w:t>
      </w:r>
      <w:proofErr w:type="spellEnd"/>
      <w:r>
        <w:rPr>
          <w:rFonts w:ascii="Arial" w:hAnsi="Arial" w:cs="Arial"/>
          <w:sz w:val="23"/>
          <w:szCs w:val="23"/>
        </w:rPr>
        <w:t xml:space="preserve"> gereği </w:t>
      </w:r>
    </w:p>
    <w:p w:rsidR="00E94568" w:rsidRDefault="00E94568" w:rsidP="00E94568">
      <w:pPr>
        <w:pStyle w:val="Default"/>
        <w:spacing w:line="276" w:lineRule="auto"/>
        <w:rPr>
          <w:sz w:val="23"/>
          <w:szCs w:val="23"/>
        </w:rPr>
      </w:pPr>
      <w:proofErr w:type="gramStart"/>
      <w:r>
        <w:rPr>
          <w:sz w:val="23"/>
          <w:szCs w:val="23"/>
        </w:rPr>
        <w:t>terör</w:t>
      </w:r>
      <w:proofErr w:type="gramEnd"/>
      <w:r>
        <w:rPr>
          <w:sz w:val="23"/>
          <w:szCs w:val="23"/>
        </w:rPr>
        <w:t xml:space="preserve"> </w:t>
      </w:r>
      <w:proofErr w:type="spellStart"/>
      <w:r>
        <w:rPr>
          <w:sz w:val="23"/>
          <w:szCs w:val="23"/>
        </w:rPr>
        <w:t>müddetnamesi</w:t>
      </w:r>
      <w:proofErr w:type="spellEnd"/>
      <w:r>
        <w:rPr>
          <w:sz w:val="23"/>
          <w:szCs w:val="23"/>
        </w:rPr>
        <w:t xml:space="preserve"> yapılamaz.) </w:t>
      </w:r>
    </w:p>
    <w:p w:rsidR="00E94568" w:rsidRDefault="00E94568" w:rsidP="00E94568">
      <w:pPr>
        <w:pStyle w:val="Default"/>
        <w:spacing w:line="276" w:lineRule="auto"/>
        <w:rPr>
          <w:sz w:val="23"/>
          <w:szCs w:val="23"/>
        </w:rPr>
      </w:pPr>
      <w:r>
        <w:rPr>
          <w:rFonts w:ascii="Georgia" w:hAnsi="Georgia" w:cs="Georgia"/>
          <w:b/>
          <w:bCs/>
          <w:sz w:val="23"/>
          <w:szCs w:val="23"/>
        </w:rPr>
        <w:t xml:space="preserve">---------------------------------------------------------------------------------------------------- </w:t>
      </w:r>
    </w:p>
    <w:p w:rsidR="00E94568" w:rsidRDefault="00E94568" w:rsidP="00E94568">
      <w:pPr>
        <w:pStyle w:val="Default"/>
        <w:spacing w:line="276" w:lineRule="auto"/>
        <w:rPr>
          <w:sz w:val="23"/>
          <w:szCs w:val="23"/>
        </w:rPr>
      </w:pPr>
      <w:r>
        <w:rPr>
          <w:rFonts w:ascii="Arial" w:hAnsi="Arial" w:cs="Arial"/>
          <w:b/>
          <w:bCs/>
          <w:color w:val="FF3232"/>
          <w:sz w:val="28"/>
          <w:szCs w:val="28"/>
        </w:rPr>
        <w:t xml:space="preserve">Diğer Suçlar: </w:t>
      </w:r>
      <w:r>
        <w:rPr>
          <w:rFonts w:ascii="Arial" w:hAnsi="Arial" w:cs="Arial"/>
          <w:b/>
          <w:bCs/>
          <w:sz w:val="23"/>
          <w:szCs w:val="23"/>
        </w:rPr>
        <w:t xml:space="preserve">Bu suçları işleyen </w:t>
      </w:r>
    </w:p>
    <w:p w:rsidR="00E94568" w:rsidRDefault="00E94568" w:rsidP="00E94568">
      <w:pPr>
        <w:pStyle w:val="Default"/>
        <w:spacing w:line="276" w:lineRule="auto"/>
        <w:rPr>
          <w:sz w:val="23"/>
          <w:szCs w:val="23"/>
        </w:rPr>
      </w:pPr>
      <w:r>
        <w:rPr>
          <w:rFonts w:ascii="Arial" w:hAnsi="Arial" w:cs="Arial"/>
          <w:b/>
          <w:bCs/>
          <w:sz w:val="23"/>
          <w:szCs w:val="23"/>
        </w:rPr>
        <w:t>1-</w:t>
      </w:r>
      <w:r>
        <w:rPr>
          <w:rFonts w:ascii="Arial" w:hAnsi="Arial" w:cs="Arial"/>
          <w:sz w:val="23"/>
          <w:szCs w:val="23"/>
        </w:rPr>
        <w:t xml:space="preserve">Cinsel dokunulmazlığa karşı suçlar (TCK 102/2, 103, 104/2-3)----- </w:t>
      </w:r>
      <w:r>
        <w:rPr>
          <w:rFonts w:ascii="Arial" w:hAnsi="Arial" w:cs="Arial"/>
          <w:b/>
          <w:bCs/>
          <w:sz w:val="23"/>
          <w:szCs w:val="23"/>
        </w:rPr>
        <w:t xml:space="preserve">hükümlüler hakkında </w:t>
      </w:r>
    </w:p>
    <w:p w:rsidR="00E94568" w:rsidRDefault="00E94568" w:rsidP="00E94568">
      <w:pPr>
        <w:pStyle w:val="Default"/>
        <w:spacing w:line="276" w:lineRule="auto"/>
        <w:rPr>
          <w:sz w:val="32"/>
          <w:szCs w:val="32"/>
        </w:rPr>
      </w:pPr>
      <w:r>
        <w:rPr>
          <w:rFonts w:ascii="Arial" w:hAnsi="Arial" w:cs="Arial"/>
          <w:b/>
          <w:bCs/>
          <w:sz w:val="23"/>
          <w:szCs w:val="23"/>
        </w:rPr>
        <w:t>2-</w:t>
      </w:r>
      <w:r>
        <w:rPr>
          <w:rFonts w:ascii="Arial" w:hAnsi="Arial" w:cs="Arial"/>
          <w:sz w:val="23"/>
          <w:szCs w:val="23"/>
        </w:rPr>
        <w:t xml:space="preserve">Uyuşturucu suçları (TCK 188)------------------------------------------------- </w:t>
      </w:r>
      <w:r>
        <w:rPr>
          <w:rFonts w:ascii="Arial" w:hAnsi="Arial" w:cs="Arial"/>
          <w:b/>
          <w:bCs/>
          <w:sz w:val="32"/>
          <w:szCs w:val="32"/>
        </w:rPr>
        <w:t>ORAN:</w:t>
      </w:r>
      <w:r>
        <w:rPr>
          <w:rFonts w:ascii="Arial" w:hAnsi="Arial" w:cs="Arial"/>
          <w:b/>
          <w:bCs/>
          <w:color w:val="FF3232"/>
          <w:sz w:val="32"/>
          <w:szCs w:val="32"/>
        </w:rPr>
        <w:t xml:space="preserve">(3/4) </w:t>
      </w:r>
    </w:p>
    <w:p w:rsidR="00E94568" w:rsidRDefault="00E94568" w:rsidP="00E94568">
      <w:pPr>
        <w:pStyle w:val="Default"/>
        <w:spacing w:line="276" w:lineRule="auto"/>
        <w:rPr>
          <w:sz w:val="22"/>
          <w:szCs w:val="22"/>
        </w:rPr>
      </w:pPr>
      <w:r>
        <w:rPr>
          <w:rFonts w:ascii="Arial" w:hAnsi="Arial" w:cs="Arial"/>
          <w:b/>
          <w:bCs/>
          <w:sz w:val="23"/>
          <w:szCs w:val="23"/>
        </w:rPr>
        <w:t>3-</w:t>
      </w:r>
      <w:r>
        <w:rPr>
          <w:rFonts w:ascii="Arial" w:hAnsi="Arial" w:cs="Arial"/>
          <w:sz w:val="23"/>
          <w:szCs w:val="23"/>
        </w:rPr>
        <w:t xml:space="preserve">Terör suçları (3713 sayılı TMK uygulananlar)---------------------------- </w:t>
      </w:r>
      <w:r>
        <w:rPr>
          <w:sz w:val="22"/>
          <w:szCs w:val="22"/>
        </w:rPr>
        <w:t xml:space="preserve">8 </w:t>
      </w:r>
    </w:p>
    <w:p w:rsidR="00E94568" w:rsidRDefault="00E94568" w:rsidP="00E94568">
      <w:pPr>
        <w:pStyle w:val="Default"/>
        <w:spacing w:line="276" w:lineRule="auto"/>
        <w:rPr>
          <w:rFonts w:cstheme="minorBidi"/>
          <w:color w:val="auto"/>
        </w:rPr>
      </w:pPr>
    </w:p>
    <w:p w:rsidR="00E94568" w:rsidRDefault="00E94568" w:rsidP="00E94568">
      <w:pPr>
        <w:pStyle w:val="Default"/>
        <w:pageBreakBefore/>
        <w:spacing w:line="276" w:lineRule="auto"/>
        <w:rPr>
          <w:color w:val="auto"/>
          <w:sz w:val="23"/>
          <w:szCs w:val="23"/>
        </w:rPr>
      </w:pPr>
      <w:r>
        <w:rPr>
          <w:rFonts w:ascii="Arial" w:hAnsi="Arial" w:cs="Arial"/>
          <w:b/>
          <w:bCs/>
          <w:color w:val="auto"/>
          <w:sz w:val="23"/>
          <w:szCs w:val="23"/>
        </w:rPr>
        <w:lastRenderedPageBreak/>
        <w:t xml:space="preserve">DENETİMLİ SERBESTLİK SÜRELERİ </w:t>
      </w:r>
    </w:p>
    <w:p w:rsidR="00E94568" w:rsidRDefault="00E94568" w:rsidP="00E94568">
      <w:pPr>
        <w:pStyle w:val="Default"/>
        <w:spacing w:line="276" w:lineRule="auto"/>
        <w:rPr>
          <w:color w:val="auto"/>
          <w:sz w:val="23"/>
          <w:szCs w:val="23"/>
        </w:rPr>
      </w:pPr>
      <w:r>
        <w:rPr>
          <w:rFonts w:ascii="Arial" w:hAnsi="Arial" w:cs="Arial"/>
          <w:b/>
          <w:bCs/>
          <w:color w:val="auto"/>
          <w:sz w:val="23"/>
          <w:szCs w:val="23"/>
        </w:rPr>
        <w:t xml:space="preserve">(5275 sayılı CGTİHK 105/A-1 maddesi gereği) </w:t>
      </w:r>
    </w:p>
    <w:p w:rsidR="00E94568" w:rsidRDefault="00E94568" w:rsidP="00E94568">
      <w:pPr>
        <w:pStyle w:val="Default"/>
        <w:spacing w:line="276" w:lineRule="auto"/>
        <w:rPr>
          <w:sz w:val="23"/>
          <w:szCs w:val="23"/>
        </w:rPr>
      </w:pPr>
      <w:proofErr w:type="gramStart"/>
      <w:r>
        <w:rPr>
          <w:rFonts w:ascii="Arial" w:hAnsi="Arial" w:cs="Arial"/>
          <w:color w:val="auto"/>
          <w:sz w:val="23"/>
          <w:szCs w:val="23"/>
        </w:rPr>
        <w:t xml:space="preserve">Açık ceza infaz kurumunda veya çocuk </w:t>
      </w:r>
      <w:proofErr w:type="spellStart"/>
      <w:r>
        <w:rPr>
          <w:rFonts w:ascii="Arial" w:hAnsi="Arial" w:cs="Arial"/>
          <w:color w:val="auto"/>
          <w:sz w:val="23"/>
          <w:szCs w:val="23"/>
        </w:rPr>
        <w:t>eğitimevinde</w:t>
      </w:r>
      <w:proofErr w:type="spellEnd"/>
      <w:r>
        <w:rPr>
          <w:rFonts w:ascii="Arial" w:hAnsi="Arial" w:cs="Arial"/>
          <w:color w:val="auto"/>
          <w:sz w:val="23"/>
          <w:szCs w:val="23"/>
        </w:rPr>
        <w:t xml:space="preserve"> bulunan ve </w:t>
      </w:r>
      <w:r>
        <w:rPr>
          <w:rFonts w:ascii="Arial" w:hAnsi="Arial" w:cs="Arial"/>
          <w:b/>
          <w:bCs/>
          <w:color w:val="FF0000"/>
          <w:sz w:val="23"/>
          <w:szCs w:val="23"/>
        </w:rPr>
        <w:t xml:space="preserve">koşullu salıverilmesine 1 yıl veya daha az süre kalan iyi halli hükümlülerin </w:t>
      </w:r>
      <w:r>
        <w:rPr>
          <w:rFonts w:ascii="Arial" w:hAnsi="Arial" w:cs="Arial"/>
          <w:b/>
          <w:bCs/>
          <w:sz w:val="23"/>
          <w:szCs w:val="23"/>
        </w:rPr>
        <w:t xml:space="preserve">talebi halinde, </w:t>
      </w:r>
      <w:r>
        <w:rPr>
          <w:rFonts w:ascii="Arial" w:hAnsi="Arial" w:cs="Arial"/>
          <w:sz w:val="23"/>
          <w:szCs w:val="23"/>
        </w:rPr>
        <w:t xml:space="preserve">cezalarının </w:t>
      </w:r>
      <w:r>
        <w:rPr>
          <w:rFonts w:ascii="Arial" w:hAnsi="Arial" w:cs="Arial"/>
          <w:b/>
          <w:bCs/>
          <w:sz w:val="23"/>
          <w:szCs w:val="23"/>
        </w:rPr>
        <w:t xml:space="preserve">koşullu salıverilme tarihine kadar olan kısmının </w:t>
      </w:r>
      <w:r>
        <w:rPr>
          <w:rFonts w:ascii="Arial" w:hAnsi="Arial" w:cs="Arial"/>
          <w:b/>
          <w:bCs/>
          <w:color w:val="FF0000"/>
          <w:sz w:val="23"/>
          <w:szCs w:val="23"/>
        </w:rPr>
        <w:t xml:space="preserve">denetimli serbestlik tedbiri </w:t>
      </w:r>
      <w:r>
        <w:rPr>
          <w:rFonts w:ascii="Arial" w:hAnsi="Arial" w:cs="Arial"/>
          <w:sz w:val="23"/>
          <w:szCs w:val="23"/>
        </w:rPr>
        <w:t xml:space="preserve">uygulanmak suretiyle infazına, ceza infaz kurumu idaresince hazırlanan değerlendirme raporu dikkate alınarak, </w:t>
      </w:r>
      <w:r>
        <w:rPr>
          <w:rFonts w:ascii="Arial" w:hAnsi="Arial" w:cs="Arial"/>
          <w:b/>
          <w:bCs/>
          <w:sz w:val="23"/>
          <w:szCs w:val="23"/>
        </w:rPr>
        <w:t xml:space="preserve">hükmün infazına ilişkin işlemleri yapan Cumhuriyet başsavcılığının bulunduğu yer infaz hâkimi </w:t>
      </w:r>
      <w:r>
        <w:rPr>
          <w:rFonts w:ascii="Arial" w:hAnsi="Arial" w:cs="Arial"/>
          <w:sz w:val="23"/>
          <w:szCs w:val="23"/>
        </w:rPr>
        <w:t xml:space="preserve">tarafından karar verilebilir. </w:t>
      </w:r>
      <w:proofErr w:type="gramEnd"/>
    </w:p>
    <w:p w:rsidR="00E94568" w:rsidRDefault="00E94568" w:rsidP="00E94568">
      <w:pPr>
        <w:pStyle w:val="Default"/>
        <w:spacing w:line="276" w:lineRule="auto"/>
        <w:rPr>
          <w:sz w:val="23"/>
          <w:szCs w:val="23"/>
        </w:rPr>
      </w:pPr>
      <w:r>
        <w:rPr>
          <w:rFonts w:ascii="Arial" w:hAnsi="Arial" w:cs="Arial"/>
          <w:b/>
          <w:bCs/>
          <w:sz w:val="23"/>
          <w:szCs w:val="23"/>
        </w:rPr>
        <w:t xml:space="preserve">(5275 sayılı CGTİHK 105/A-2 maddesi gereği) </w:t>
      </w:r>
    </w:p>
    <w:p w:rsidR="00E94568" w:rsidRDefault="00E94568" w:rsidP="00E94568">
      <w:pPr>
        <w:pStyle w:val="Default"/>
        <w:spacing w:line="276" w:lineRule="auto"/>
        <w:rPr>
          <w:sz w:val="23"/>
          <w:szCs w:val="23"/>
        </w:rPr>
      </w:pPr>
      <w:r>
        <w:rPr>
          <w:rFonts w:ascii="Arial" w:hAnsi="Arial" w:cs="Arial"/>
          <w:sz w:val="23"/>
          <w:szCs w:val="23"/>
        </w:rPr>
        <w:t xml:space="preserve">Açık ceza infaz kurumuna ayrılma şartları oluşmasına karşın, iradesi dışındaki bir nedenle </w:t>
      </w:r>
      <w:r>
        <w:rPr>
          <w:rFonts w:ascii="Arial" w:hAnsi="Arial" w:cs="Arial"/>
          <w:b/>
          <w:bCs/>
          <w:sz w:val="23"/>
          <w:szCs w:val="23"/>
        </w:rPr>
        <w:t xml:space="preserve">açık ceza infaz kurumuna ayrılamayan </w:t>
      </w:r>
      <w:r>
        <w:rPr>
          <w:rFonts w:ascii="Arial" w:hAnsi="Arial" w:cs="Arial"/>
          <w:sz w:val="23"/>
          <w:szCs w:val="23"/>
        </w:rPr>
        <w:t xml:space="preserve">veya bu nedenle kapalı ceza infaz kurumuna geri gönderilen iyi hâlli hükümlüler, diğer şartları da taşımaları halinde, </w:t>
      </w:r>
      <w:r>
        <w:rPr>
          <w:rFonts w:ascii="Arial" w:hAnsi="Arial" w:cs="Arial"/>
          <w:b/>
          <w:bCs/>
          <w:sz w:val="23"/>
          <w:szCs w:val="23"/>
        </w:rPr>
        <w:t xml:space="preserve">birinci fıkrada </w:t>
      </w:r>
      <w:r>
        <w:rPr>
          <w:rFonts w:ascii="Arial" w:hAnsi="Arial" w:cs="Arial"/>
          <w:sz w:val="23"/>
          <w:szCs w:val="23"/>
        </w:rPr>
        <w:t xml:space="preserve">düzenlenen infaz usulünden yararlanabilirler. </w:t>
      </w:r>
    </w:p>
    <w:p w:rsidR="00E94568" w:rsidRDefault="00E94568" w:rsidP="00E94568">
      <w:pPr>
        <w:pStyle w:val="Default"/>
        <w:spacing w:line="276" w:lineRule="auto"/>
        <w:rPr>
          <w:sz w:val="23"/>
          <w:szCs w:val="23"/>
        </w:rPr>
      </w:pPr>
      <w:r>
        <w:rPr>
          <w:rFonts w:ascii="Arial" w:hAnsi="Arial" w:cs="Arial"/>
          <w:sz w:val="23"/>
          <w:szCs w:val="23"/>
        </w:rPr>
        <w:t xml:space="preserve">Yeni 7242 sayılı infaz yasasının 105/A-1,2 </w:t>
      </w:r>
      <w:proofErr w:type="spellStart"/>
      <w:proofErr w:type="gramStart"/>
      <w:r>
        <w:rPr>
          <w:rFonts w:ascii="Arial" w:hAnsi="Arial" w:cs="Arial"/>
          <w:sz w:val="23"/>
          <w:szCs w:val="23"/>
        </w:rPr>
        <w:t>md.sinde</w:t>
      </w:r>
      <w:proofErr w:type="spellEnd"/>
      <w:proofErr w:type="gramEnd"/>
      <w:r>
        <w:rPr>
          <w:rFonts w:ascii="Arial" w:hAnsi="Arial" w:cs="Arial"/>
          <w:sz w:val="23"/>
          <w:szCs w:val="23"/>
        </w:rPr>
        <w:t xml:space="preserve"> önceden aranan, Denetimli Serbestliğe ayrılabilmek için </w:t>
      </w:r>
      <w:r>
        <w:rPr>
          <w:rFonts w:ascii="Arial" w:hAnsi="Arial" w:cs="Arial"/>
          <w:color w:val="FF0000"/>
          <w:sz w:val="23"/>
          <w:szCs w:val="23"/>
        </w:rPr>
        <w:t xml:space="preserve">açık infaz kurumunda </w:t>
      </w:r>
      <w:r>
        <w:rPr>
          <w:rFonts w:ascii="Arial" w:hAnsi="Arial" w:cs="Arial"/>
          <w:b/>
          <w:bCs/>
          <w:color w:val="FF0000"/>
          <w:sz w:val="23"/>
          <w:szCs w:val="23"/>
        </w:rPr>
        <w:t xml:space="preserve">6 ay süre ile kalmak şartı </w:t>
      </w:r>
      <w:r>
        <w:rPr>
          <w:rFonts w:ascii="Arial" w:hAnsi="Arial" w:cs="Arial"/>
          <w:color w:val="FF0000"/>
          <w:sz w:val="23"/>
          <w:szCs w:val="23"/>
        </w:rPr>
        <w:t>kaldırılmıştır</w:t>
      </w:r>
      <w:r>
        <w:rPr>
          <w:rFonts w:ascii="Arial" w:hAnsi="Arial" w:cs="Arial"/>
          <w:sz w:val="23"/>
          <w:szCs w:val="23"/>
        </w:rPr>
        <w:t xml:space="preserve">. Ancak 5275 sayılı CGTİHK 105/A-1 maddesi gereği, </w:t>
      </w:r>
      <w:r>
        <w:rPr>
          <w:rFonts w:ascii="Arial" w:hAnsi="Arial" w:cs="Arial"/>
          <w:b/>
          <w:bCs/>
          <w:sz w:val="23"/>
          <w:szCs w:val="23"/>
        </w:rPr>
        <w:t>“</w:t>
      </w:r>
      <w:r>
        <w:rPr>
          <w:rFonts w:ascii="Arial" w:hAnsi="Arial" w:cs="Arial"/>
          <w:sz w:val="23"/>
          <w:szCs w:val="23"/>
        </w:rPr>
        <w:t xml:space="preserve">Açık ceza infaz kurumunda veya çocuk </w:t>
      </w:r>
      <w:proofErr w:type="spellStart"/>
      <w:r>
        <w:rPr>
          <w:rFonts w:ascii="Arial" w:hAnsi="Arial" w:cs="Arial"/>
          <w:sz w:val="23"/>
          <w:szCs w:val="23"/>
        </w:rPr>
        <w:t>eğitimevinde</w:t>
      </w:r>
      <w:proofErr w:type="spellEnd"/>
      <w:r>
        <w:rPr>
          <w:rFonts w:ascii="Arial" w:hAnsi="Arial" w:cs="Arial"/>
          <w:sz w:val="23"/>
          <w:szCs w:val="23"/>
        </w:rPr>
        <w:t xml:space="preserve"> bulunan ve </w:t>
      </w:r>
      <w:r>
        <w:rPr>
          <w:rFonts w:ascii="Arial" w:hAnsi="Arial" w:cs="Arial"/>
          <w:b/>
          <w:bCs/>
          <w:color w:val="FF0000"/>
          <w:sz w:val="23"/>
          <w:szCs w:val="23"/>
        </w:rPr>
        <w:t xml:space="preserve">koşullu salıverilmesine 1 yıl veya daha az süre kalan iyi halli hükümlülerin </w:t>
      </w:r>
      <w:r>
        <w:rPr>
          <w:rFonts w:ascii="Arial" w:hAnsi="Arial" w:cs="Arial"/>
          <w:b/>
          <w:bCs/>
          <w:sz w:val="23"/>
          <w:szCs w:val="23"/>
        </w:rPr>
        <w:t xml:space="preserve">talebi halinde” şeklinde belirtildiğinden, </w:t>
      </w:r>
      <w:r>
        <w:rPr>
          <w:rFonts w:ascii="Arial" w:hAnsi="Arial" w:cs="Arial"/>
          <w:b/>
          <w:bCs/>
          <w:color w:val="FF0000"/>
          <w:sz w:val="23"/>
          <w:szCs w:val="23"/>
        </w:rPr>
        <w:t xml:space="preserve">açık infaz kurumuna ayrılma şartı </w:t>
      </w:r>
      <w:r>
        <w:rPr>
          <w:rFonts w:ascii="Arial" w:hAnsi="Arial" w:cs="Arial"/>
          <w:sz w:val="23"/>
          <w:szCs w:val="23"/>
        </w:rPr>
        <w:t xml:space="preserve">yasanın yürürlüğe girmesinden sonra da devam etmektedir. </w:t>
      </w:r>
    </w:p>
    <w:p w:rsidR="00E94568" w:rsidRDefault="00E94568" w:rsidP="00E94568">
      <w:pPr>
        <w:pStyle w:val="Default"/>
        <w:spacing w:line="276" w:lineRule="auto"/>
        <w:rPr>
          <w:sz w:val="23"/>
          <w:szCs w:val="23"/>
        </w:rPr>
      </w:pPr>
      <w:r>
        <w:rPr>
          <w:rFonts w:ascii="Arial" w:hAnsi="Arial" w:cs="Arial"/>
          <w:sz w:val="23"/>
          <w:szCs w:val="23"/>
        </w:rPr>
        <w:t xml:space="preserve">Bu yeni yasanın yürürlüğe girmesinden sonra, </w:t>
      </w:r>
      <w:r>
        <w:rPr>
          <w:rFonts w:ascii="Arial" w:hAnsi="Arial" w:cs="Arial"/>
          <w:b/>
          <w:bCs/>
          <w:sz w:val="23"/>
          <w:szCs w:val="23"/>
        </w:rPr>
        <w:t xml:space="preserve">istisna suçlar ve </w:t>
      </w:r>
      <w:proofErr w:type="spellStart"/>
      <w:r>
        <w:rPr>
          <w:rFonts w:ascii="Arial" w:hAnsi="Arial" w:cs="Arial"/>
          <w:b/>
          <w:bCs/>
          <w:sz w:val="23"/>
          <w:szCs w:val="23"/>
        </w:rPr>
        <w:t>mükerrirler</w:t>
      </w:r>
      <w:proofErr w:type="spellEnd"/>
      <w:r>
        <w:rPr>
          <w:rFonts w:ascii="Arial" w:hAnsi="Arial" w:cs="Arial"/>
          <w:b/>
          <w:bCs/>
          <w:sz w:val="23"/>
          <w:szCs w:val="23"/>
        </w:rPr>
        <w:t xml:space="preserve"> haricinde hükümlülerin hapis cezalarında, </w:t>
      </w:r>
      <w:r>
        <w:rPr>
          <w:rFonts w:ascii="Arial" w:hAnsi="Arial" w:cs="Arial"/>
          <w:b/>
          <w:bCs/>
          <w:color w:val="FF0000"/>
          <w:sz w:val="23"/>
          <w:szCs w:val="23"/>
        </w:rPr>
        <w:t xml:space="preserve">(1/2) şartla tahliye indirimi </w:t>
      </w:r>
      <w:r>
        <w:rPr>
          <w:rFonts w:ascii="Arial" w:hAnsi="Arial" w:cs="Arial"/>
          <w:sz w:val="23"/>
          <w:szCs w:val="23"/>
        </w:rPr>
        <w:t xml:space="preserve">ve </w:t>
      </w:r>
      <w:r>
        <w:rPr>
          <w:rFonts w:ascii="Arial" w:hAnsi="Arial" w:cs="Arial"/>
          <w:b/>
          <w:bCs/>
          <w:sz w:val="23"/>
          <w:szCs w:val="23"/>
        </w:rPr>
        <w:t xml:space="preserve">matbu olarak </w:t>
      </w:r>
      <w:r>
        <w:rPr>
          <w:rFonts w:ascii="Arial" w:hAnsi="Arial" w:cs="Arial"/>
          <w:b/>
          <w:bCs/>
          <w:color w:val="FF0000"/>
          <w:sz w:val="23"/>
          <w:szCs w:val="23"/>
        </w:rPr>
        <w:t xml:space="preserve">“1 yıl” denetimli serbestlik tedbiri </w:t>
      </w:r>
      <w:r>
        <w:rPr>
          <w:rFonts w:ascii="Arial" w:hAnsi="Arial" w:cs="Arial"/>
          <w:sz w:val="23"/>
          <w:szCs w:val="23"/>
        </w:rPr>
        <w:t xml:space="preserve">uygulanacaktır. </w:t>
      </w:r>
    </w:p>
    <w:p w:rsidR="00E94568" w:rsidRDefault="00E94568" w:rsidP="00E94568">
      <w:pPr>
        <w:pStyle w:val="Default"/>
        <w:spacing w:line="276" w:lineRule="auto"/>
        <w:rPr>
          <w:sz w:val="23"/>
          <w:szCs w:val="23"/>
        </w:rPr>
      </w:pPr>
      <w:r>
        <w:rPr>
          <w:rFonts w:ascii="Arial" w:hAnsi="Arial" w:cs="Arial"/>
          <w:sz w:val="23"/>
          <w:szCs w:val="23"/>
        </w:rPr>
        <w:t xml:space="preserve">Bu yasadan sonra, cezası olan hükümlü (1/2) şartla tahliye indiriminden yararlanacak, ayrıca 1 yıl da Denetimli Serbestlikten yararlanacağı için, </w:t>
      </w:r>
      <w:r>
        <w:rPr>
          <w:rFonts w:ascii="Arial" w:hAnsi="Arial" w:cs="Arial"/>
          <w:b/>
          <w:bCs/>
          <w:sz w:val="23"/>
          <w:szCs w:val="23"/>
        </w:rPr>
        <w:t>2 yıl ve altında Hapis Cezası olan hükümlüler</w:t>
      </w:r>
      <w:r>
        <w:rPr>
          <w:rFonts w:ascii="Arial" w:hAnsi="Arial" w:cs="Arial"/>
          <w:sz w:val="23"/>
          <w:szCs w:val="23"/>
        </w:rPr>
        <w:t xml:space="preserve">, açık cezaevine alınacak, Açığa ayrılma yönetmeliği Geçici 1. </w:t>
      </w:r>
      <w:proofErr w:type="gramStart"/>
      <w:r>
        <w:rPr>
          <w:rFonts w:ascii="Arial" w:hAnsi="Arial" w:cs="Arial"/>
          <w:sz w:val="23"/>
          <w:szCs w:val="23"/>
        </w:rPr>
        <w:t>md.si</w:t>
      </w:r>
      <w:proofErr w:type="gramEnd"/>
      <w:r>
        <w:rPr>
          <w:rFonts w:ascii="Arial" w:hAnsi="Arial" w:cs="Arial"/>
          <w:sz w:val="23"/>
          <w:szCs w:val="23"/>
        </w:rPr>
        <w:t xml:space="preserve"> gereği </w:t>
      </w:r>
      <w:r>
        <w:rPr>
          <w:rFonts w:ascii="Arial" w:hAnsi="Arial" w:cs="Arial"/>
          <w:b/>
          <w:bCs/>
          <w:sz w:val="23"/>
          <w:szCs w:val="23"/>
        </w:rPr>
        <w:t xml:space="preserve">3 gün </w:t>
      </w:r>
      <w:r>
        <w:rPr>
          <w:rFonts w:ascii="Arial" w:hAnsi="Arial" w:cs="Arial"/>
          <w:sz w:val="23"/>
          <w:szCs w:val="23"/>
        </w:rPr>
        <w:t xml:space="preserve">açık cezaevinde kalacak, İnfaz Savcılığı tarafından düzenlenecek </w:t>
      </w:r>
      <w:proofErr w:type="spellStart"/>
      <w:r>
        <w:rPr>
          <w:rFonts w:ascii="Arial" w:hAnsi="Arial" w:cs="Arial"/>
          <w:sz w:val="23"/>
          <w:szCs w:val="23"/>
        </w:rPr>
        <w:t>müddetname</w:t>
      </w:r>
      <w:proofErr w:type="spellEnd"/>
      <w:r>
        <w:rPr>
          <w:rFonts w:ascii="Arial" w:hAnsi="Arial" w:cs="Arial"/>
          <w:sz w:val="23"/>
          <w:szCs w:val="23"/>
        </w:rPr>
        <w:t xml:space="preserve"> ve Cezaevi idaresi tarafından düzenlenecek İdare ve Gözlem Kurulu raporundan sonra, İnfaz Hakiminin </w:t>
      </w:r>
      <w:r>
        <w:rPr>
          <w:rFonts w:ascii="Arial" w:hAnsi="Arial" w:cs="Arial"/>
          <w:b/>
          <w:bCs/>
          <w:sz w:val="23"/>
          <w:szCs w:val="23"/>
        </w:rPr>
        <w:t>"Denetimli Serbestlik Kararı</w:t>
      </w:r>
      <w:r>
        <w:rPr>
          <w:rFonts w:ascii="Arial" w:hAnsi="Arial" w:cs="Arial"/>
          <w:sz w:val="23"/>
          <w:szCs w:val="23"/>
        </w:rPr>
        <w:t xml:space="preserve">" ile serbest kalacaktır. </w:t>
      </w:r>
    </w:p>
    <w:p w:rsidR="00E94568" w:rsidRDefault="00E94568" w:rsidP="00E94568">
      <w:pPr>
        <w:pStyle w:val="Default"/>
        <w:spacing w:line="276" w:lineRule="auto"/>
        <w:rPr>
          <w:sz w:val="23"/>
          <w:szCs w:val="23"/>
        </w:rPr>
      </w:pPr>
      <w:r>
        <w:rPr>
          <w:sz w:val="23"/>
          <w:szCs w:val="23"/>
        </w:rPr>
        <w:t xml:space="preserve">Örnek- 1: </w:t>
      </w:r>
    </w:p>
    <w:p w:rsidR="00E94568" w:rsidRDefault="00E94568" w:rsidP="00E94568">
      <w:pPr>
        <w:pStyle w:val="Default"/>
        <w:spacing w:line="276" w:lineRule="auto"/>
        <w:rPr>
          <w:sz w:val="23"/>
          <w:szCs w:val="23"/>
        </w:rPr>
      </w:pPr>
      <w:r>
        <w:rPr>
          <w:rFonts w:ascii="Arial" w:hAnsi="Arial" w:cs="Arial"/>
          <w:sz w:val="23"/>
          <w:szCs w:val="23"/>
        </w:rPr>
        <w:t xml:space="preserve">- 10 yıl hapis cezası olan, (İstisna olan suçların dışında ve </w:t>
      </w:r>
      <w:proofErr w:type="spellStart"/>
      <w:r>
        <w:rPr>
          <w:rFonts w:ascii="Arial" w:hAnsi="Arial" w:cs="Arial"/>
          <w:sz w:val="23"/>
          <w:szCs w:val="23"/>
        </w:rPr>
        <w:t>mükerrir</w:t>
      </w:r>
      <w:proofErr w:type="spellEnd"/>
      <w:r>
        <w:rPr>
          <w:rFonts w:ascii="Arial" w:hAnsi="Arial" w:cs="Arial"/>
          <w:sz w:val="23"/>
          <w:szCs w:val="23"/>
        </w:rPr>
        <w:t xml:space="preserve"> değil ise) </w:t>
      </w:r>
    </w:p>
    <w:p w:rsidR="00E94568" w:rsidRDefault="00E94568" w:rsidP="00E94568">
      <w:pPr>
        <w:pStyle w:val="Default"/>
        <w:spacing w:line="276" w:lineRule="auto"/>
        <w:rPr>
          <w:sz w:val="22"/>
          <w:szCs w:val="22"/>
        </w:rPr>
      </w:pPr>
      <w:r>
        <w:rPr>
          <w:rFonts w:ascii="Arial" w:hAnsi="Arial" w:cs="Arial"/>
          <w:b/>
          <w:bCs/>
          <w:sz w:val="23"/>
          <w:szCs w:val="23"/>
        </w:rPr>
        <w:t xml:space="preserve">(1/2) şartla tahliye indirimi </w:t>
      </w:r>
      <w:r>
        <w:rPr>
          <w:rFonts w:ascii="Arial" w:hAnsi="Arial" w:cs="Arial"/>
          <w:sz w:val="23"/>
          <w:szCs w:val="23"/>
        </w:rPr>
        <w:t xml:space="preserve">uygulanarak, </w:t>
      </w:r>
      <w:r>
        <w:rPr>
          <w:sz w:val="22"/>
          <w:szCs w:val="22"/>
        </w:rPr>
        <w:t xml:space="preserve">9 </w:t>
      </w:r>
    </w:p>
    <w:p w:rsidR="00E94568" w:rsidRDefault="00E94568" w:rsidP="00E94568">
      <w:pPr>
        <w:pStyle w:val="Default"/>
        <w:spacing w:line="276" w:lineRule="auto"/>
        <w:rPr>
          <w:rFonts w:cstheme="minorBidi"/>
          <w:color w:val="auto"/>
        </w:rPr>
      </w:pPr>
    </w:p>
    <w:p w:rsidR="00E94568" w:rsidRDefault="00E94568" w:rsidP="00E94568">
      <w:pPr>
        <w:pStyle w:val="Default"/>
        <w:pageBreakBefore/>
        <w:spacing w:line="276" w:lineRule="auto"/>
        <w:rPr>
          <w:color w:val="auto"/>
          <w:sz w:val="23"/>
          <w:szCs w:val="23"/>
        </w:rPr>
      </w:pPr>
      <w:r>
        <w:rPr>
          <w:rFonts w:ascii="Arial" w:hAnsi="Arial" w:cs="Arial"/>
          <w:color w:val="auto"/>
          <w:sz w:val="23"/>
          <w:szCs w:val="23"/>
        </w:rPr>
        <w:lastRenderedPageBreak/>
        <w:t xml:space="preserve">- 10 yılın (1/2)’si </w:t>
      </w:r>
      <w:r>
        <w:rPr>
          <w:rFonts w:ascii="Wingdings" w:hAnsi="Wingdings" w:cs="Wingdings"/>
          <w:color w:val="auto"/>
          <w:sz w:val="23"/>
          <w:szCs w:val="23"/>
        </w:rPr>
        <w:t>→</w:t>
      </w:r>
      <w:r>
        <w:rPr>
          <w:rFonts w:ascii="Wingdings" w:hAnsi="Wingdings" w:cs="Wingdings"/>
          <w:color w:val="auto"/>
          <w:sz w:val="23"/>
          <w:szCs w:val="23"/>
        </w:rPr>
        <w:t></w:t>
      </w:r>
      <w:r>
        <w:rPr>
          <w:rFonts w:ascii="Arial" w:hAnsi="Arial" w:cs="Arial"/>
          <w:b/>
          <w:bCs/>
          <w:color w:val="auto"/>
          <w:sz w:val="23"/>
          <w:szCs w:val="23"/>
        </w:rPr>
        <w:t xml:space="preserve">5 yıl, </w:t>
      </w:r>
      <w:r>
        <w:rPr>
          <w:rFonts w:ascii="Arial" w:hAnsi="Arial" w:cs="Arial"/>
          <w:color w:val="auto"/>
          <w:sz w:val="23"/>
          <w:szCs w:val="23"/>
        </w:rPr>
        <w:t>İnfaz kurumunda geçirmeleri gereken süre</w:t>
      </w:r>
      <w:r>
        <w:rPr>
          <w:rFonts w:ascii="Arial" w:hAnsi="Arial" w:cs="Arial"/>
          <w:b/>
          <w:bCs/>
          <w:color w:val="auto"/>
          <w:sz w:val="23"/>
          <w:szCs w:val="23"/>
        </w:rPr>
        <w:t xml:space="preserve">, </w:t>
      </w:r>
    </w:p>
    <w:p w:rsidR="00E94568" w:rsidRDefault="00E94568" w:rsidP="00E94568">
      <w:pPr>
        <w:pStyle w:val="Default"/>
        <w:spacing w:line="276" w:lineRule="auto"/>
        <w:rPr>
          <w:color w:val="auto"/>
          <w:sz w:val="23"/>
          <w:szCs w:val="23"/>
        </w:rPr>
      </w:pPr>
      <w:r>
        <w:rPr>
          <w:rFonts w:ascii="Arial" w:hAnsi="Arial" w:cs="Arial"/>
          <w:color w:val="auto"/>
          <w:sz w:val="23"/>
          <w:szCs w:val="23"/>
        </w:rPr>
        <w:t xml:space="preserve">5 </w:t>
      </w:r>
      <w:proofErr w:type="spellStart"/>
      <w:r>
        <w:rPr>
          <w:rFonts w:ascii="Arial" w:hAnsi="Arial" w:cs="Arial"/>
          <w:color w:val="auto"/>
          <w:sz w:val="23"/>
          <w:szCs w:val="23"/>
        </w:rPr>
        <w:t>yıl’a</w:t>
      </w:r>
      <w:proofErr w:type="spellEnd"/>
      <w:r>
        <w:rPr>
          <w:rFonts w:ascii="Arial" w:hAnsi="Arial" w:cs="Arial"/>
          <w:color w:val="auto"/>
          <w:sz w:val="23"/>
          <w:szCs w:val="23"/>
        </w:rPr>
        <w:t xml:space="preserve"> </w:t>
      </w:r>
      <w:r>
        <w:rPr>
          <w:rFonts w:ascii="Wingdings" w:hAnsi="Wingdings" w:cs="Wingdings"/>
          <w:color w:val="auto"/>
          <w:sz w:val="23"/>
          <w:szCs w:val="23"/>
        </w:rPr>
        <w:t>→</w:t>
      </w:r>
      <w:r>
        <w:rPr>
          <w:rFonts w:ascii="Wingdings" w:hAnsi="Wingdings" w:cs="Wingdings"/>
          <w:color w:val="auto"/>
          <w:sz w:val="23"/>
          <w:szCs w:val="23"/>
        </w:rPr>
        <w:t></w:t>
      </w:r>
      <w:r>
        <w:rPr>
          <w:rFonts w:ascii="Arial" w:hAnsi="Arial" w:cs="Arial"/>
          <w:b/>
          <w:bCs/>
          <w:color w:val="auto"/>
          <w:sz w:val="23"/>
          <w:szCs w:val="23"/>
        </w:rPr>
        <w:t xml:space="preserve">1 denetimli serbestlik </w:t>
      </w:r>
      <w:r>
        <w:rPr>
          <w:rFonts w:ascii="Arial" w:hAnsi="Arial" w:cs="Arial"/>
          <w:color w:val="auto"/>
          <w:sz w:val="23"/>
          <w:szCs w:val="23"/>
        </w:rPr>
        <w:t xml:space="preserve">indirimi uygulanınca, </w:t>
      </w:r>
    </w:p>
    <w:p w:rsidR="00E94568" w:rsidRDefault="00E94568" w:rsidP="00E94568">
      <w:pPr>
        <w:pStyle w:val="Default"/>
        <w:spacing w:line="276" w:lineRule="auto"/>
        <w:rPr>
          <w:color w:val="auto"/>
          <w:sz w:val="23"/>
          <w:szCs w:val="23"/>
        </w:rPr>
      </w:pPr>
      <w:r>
        <w:rPr>
          <w:rFonts w:ascii="Arial" w:hAnsi="Arial" w:cs="Arial"/>
          <w:color w:val="auto"/>
          <w:sz w:val="23"/>
          <w:szCs w:val="23"/>
        </w:rPr>
        <w:t xml:space="preserve">- 5 yıl – 1 yıl = </w:t>
      </w:r>
      <w:r>
        <w:rPr>
          <w:rFonts w:ascii="Arial" w:hAnsi="Arial" w:cs="Arial"/>
          <w:b/>
          <w:bCs/>
          <w:color w:val="auto"/>
          <w:sz w:val="23"/>
          <w:szCs w:val="23"/>
        </w:rPr>
        <w:t xml:space="preserve">4 yıl </w:t>
      </w:r>
      <w:r>
        <w:rPr>
          <w:rFonts w:ascii="Arial" w:hAnsi="Arial" w:cs="Arial"/>
          <w:color w:val="auto"/>
          <w:sz w:val="23"/>
          <w:szCs w:val="23"/>
        </w:rPr>
        <w:t xml:space="preserve">ceza infaz kurumunda yatacaktır. </w:t>
      </w:r>
    </w:p>
    <w:p w:rsidR="00E94568" w:rsidRDefault="00E94568" w:rsidP="00E94568">
      <w:pPr>
        <w:pStyle w:val="Default"/>
        <w:spacing w:line="276" w:lineRule="auto"/>
        <w:rPr>
          <w:color w:val="auto"/>
          <w:sz w:val="23"/>
          <w:szCs w:val="23"/>
        </w:rPr>
      </w:pPr>
      <w:r>
        <w:rPr>
          <w:rFonts w:ascii="Arial" w:hAnsi="Arial" w:cs="Arial"/>
          <w:color w:val="auto"/>
          <w:sz w:val="23"/>
          <w:szCs w:val="23"/>
        </w:rPr>
        <w:t>Sonuçta; 10 yıl Hapis cezası olan hükümlü 4 yıl cezaevinde yatacaktır.</w:t>
      </w:r>
      <w:proofErr w:type="gramStart"/>
      <w:r>
        <w:rPr>
          <w:rFonts w:ascii="Arial" w:hAnsi="Arial" w:cs="Arial"/>
          <w:color w:val="auto"/>
          <w:sz w:val="23"/>
          <w:szCs w:val="23"/>
        </w:rPr>
        <w:t>)</w:t>
      </w:r>
      <w:proofErr w:type="gramEnd"/>
      <w:r>
        <w:rPr>
          <w:rFonts w:ascii="Arial" w:hAnsi="Arial" w:cs="Arial"/>
          <w:color w:val="auto"/>
          <w:sz w:val="23"/>
          <w:szCs w:val="23"/>
        </w:rPr>
        <w:t xml:space="preserve"> </w:t>
      </w:r>
    </w:p>
    <w:p w:rsidR="00E94568" w:rsidRDefault="00E94568" w:rsidP="00E94568">
      <w:pPr>
        <w:pStyle w:val="Default"/>
        <w:spacing w:line="276" w:lineRule="auto"/>
        <w:rPr>
          <w:color w:val="auto"/>
          <w:sz w:val="23"/>
          <w:szCs w:val="23"/>
        </w:rPr>
      </w:pPr>
      <w:r>
        <w:rPr>
          <w:rFonts w:ascii="Arial" w:hAnsi="Arial" w:cs="Arial"/>
          <w:b/>
          <w:bCs/>
          <w:color w:val="auto"/>
          <w:sz w:val="23"/>
          <w:szCs w:val="23"/>
        </w:rPr>
        <w:t xml:space="preserve">Örnek- 2: </w:t>
      </w:r>
    </w:p>
    <w:p w:rsidR="00E94568" w:rsidRDefault="00E94568" w:rsidP="00E94568">
      <w:pPr>
        <w:pStyle w:val="Default"/>
        <w:spacing w:line="276" w:lineRule="auto"/>
        <w:rPr>
          <w:color w:val="auto"/>
          <w:sz w:val="23"/>
          <w:szCs w:val="23"/>
        </w:rPr>
      </w:pPr>
      <w:r>
        <w:rPr>
          <w:rFonts w:ascii="Arial" w:hAnsi="Arial" w:cs="Arial"/>
          <w:color w:val="auto"/>
          <w:sz w:val="23"/>
          <w:szCs w:val="23"/>
        </w:rPr>
        <w:t xml:space="preserve">- 2 yıl hapis cezası olan, (İstisna olan suçların dışında ve </w:t>
      </w:r>
      <w:proofErr w:type="spellStart"/>
      <w:r>
        <w:rPr>
          <w:rFonts w:ascii="Arial" w:hAnsi="Arial" w:cs="Arial"/>
          <w:color w:val="auto"/>
          <w:sz w:val="23"/>
          <w:szCs w:val="23"/>
        </w:rPr>
        <w:t>mükerrir</w:t>
      </w:r>
      <w:proofErr w:type="spellEnd"/>
      <w:r>
        <w:rPr>
          <w:rFonts w:ascii="Arial" w:hAnsi="Arial" w:cs="Arial"/>
          <w:color w:val="auto"/>
          <w:sz w:val="23"/>
          <w:szCs w:val="23"/>
        </w:rPr>
        <w:t xml:space="preserve"> değil ise) </w:t>
      </w:r>
    </w:p>
    <w:p w:rsidR="00E94568" w:rsidRDefault="00E94568" w:rsidP="00E94568">
      <w:pPr>
        <w:pStyle w:val="Default"/>
        <w:spacing w:line="276" w:lineRule="auto"/>
        <w:rPr>
          <w:color w:val="auto"/>
          <w:sz w:val="23"/>
          <w:szCs w:val="23"/>
        </w:rPr>
      </w:pPr>
      <w:r>
        <w:rPr>
          <w:rFonts w:ascii="Arial" w:hAnsi="Arial" w:cs="Arial"/>
          <w:b/>
          <w:bCs/>
          <w:color w:val="auto"/>
          <w:sz w:val="23"/>
          <w:szCs w:val="23"/>
        </w:rPr>
        <w:t xml:space="preserve">(1/2) şartla tahliye indirimi </w:t>
      </w:r>
      <w:r>
        <w:rPr>
          <w:rFonts w:ascii="Arial" w:hAnsi="Arial" w:cs="Arial"/>
          <w:color w:val="auto"/>
          <w:sz w:val="23"/>
          <w:szCs w:val="23"/>
        </w:rPr>
        <w:t xml:space="preserve">uygulanarak, </w:t>
      </w:r>
    </w:p>
    <w:p w:rsidR="00E94568" w:rsidRDefault="00E94568" w:rsidP="00E94568">
      <w:pPr>
        <w:pStyle w:val="Default"/>
        <w:spacing w:line="276" w:lineRule="auto"/>
        <w:rPr>
          <w:color w:val="auto"/>
          <w:sz w:val="23"/>
          <w:szCs w:val="23"/>
        </w:rPr>
      </w:pPr>
      <w:r>
        <w:rPr>
          <w:rFonts w:ascii="Arial" w:hAnsi="Arial" w:cs="Arial"/>
          <w:color w:val="auto"/>
          <w:sz w:val="23"/>
          <w:szCs w:val="23"/>
        </w:rPr>
        <w:t xml:space="preserve">- 2 yılın (1/2)’si </w:t>
      </w:r>
      <w:r>
        <w:rPr>
          <w:rFonts w:ascii="Wingdings" w:hAnsi="Wingdings" w:cs="Wingdings"/>
          <w:color w:val="auto"/>
          <w:sz w:val="23"/>
          <w:szCs w:val="23"/>
        </w:rPr>
        <w:t>→</w:t>
      </w:r>
      <w:r>
        <w:rPr>
          <w:rFonts w:ascii="Wingdings" w:hAnsi="Wingdings" w:cs="Wingdings"/>
          <w:color w:val="auto"/>
          <w:sz w:val="23"/>
          <w:szCs w:val="23"/>
        </w:rPr>
        <w:t></w:t>
      </w:r>
      <w:r>
        <w:rPr>
          <w:rFonts w:ascii="Arial" w:hAnsi="Arial" w:cs="Arial"/>
          <w:b/>
          <w:bCs/>
          <w:color w:val="auto"/>
          <w:sz w:val="23"/>
          <w:szCs w:val="23"/>
        </w:rPr>
        <w:t xml:space="preserve">1 yıl, </w:t>
      </w:r>
      <w:r>
        <w:rPr>
          <w:rFonts w:ascii="Arial" w:hAnsi="Arial" w:cs="Arial"/>
          <w:color w:val="auto"/>
          <w:sz w:val="23"/>
          <w:szCs w:val="23"/>
        </w:rPr>
        <w:t>İnfaz kurumunda geçirmeleri gereken süre</w:t>
      </w:r>
      <w:r>
        <w:rPr>
          <w:rFonts w:ascii="Arial" w:hAnsi="Arial" w:cs="Arial"/>
          <w:b/>
          <w:bCs/>
          <w:color w:val="auto"/>
          <w:sz w:val="23"/>
          <w:szCs w:val="23"/>
        </w:rPr>
        <w:t xml:space="preserve">, </w:t>
      </w:r>
    </w:p>
    <w:p w:rsidR="00E94568" w:rsidRDefault="00E94568" w:rsidP="00E94568">
      <w:pPr>
        <w:pStyle w:val="Default"/>
        <w:spacing w:line="276" w:lineRule="auto"/>
        <w:rPr>
          <w:color w:val="auto"/>
          <w:sz w:val="23"/>
          <w:szCs w:val="23"/>
        </w:rPr>
      </w:pPr>
      <w:r>
        <w:rPr>
          <w:rFonts w:ascii="Arial" w:hAnsi="Arial" w:cs="Arial"/>
          <w:color w:val="auto"/>
          <w:sz w:val="23"/>
          <w:szCs w:val="23"/>
        </w:rPr>
        <w:t xml:space="preserve">1 </w:t>
      </w:r>
      <w:proofErr w:type="spellStart"/>
      <w:r>
        <w:rPr>
          <w:rFonts w:ascii="Arial" w:hAnsi="Arial" w:cs="Arial"/>
          <w:color w:val="auto"/>
          <w:sz w:val="23"/>
          <w:szCs w:val="23"/>
        </w:rPr>
        <w:t>yıl’a</w:t>
      </w:r>
      <w:proofErr w:type="spellEnd"/>
      <w:r>
        <w:rPr>
          <w:rFonts w:ascii="Arial" w:hAnsi="Arial" w:cs="Arial"/>
          <w:color w:val="auto"/>
          <w:sz w:val="23"/>
          <w:szCs w:val="23"/>
        </w:rPr>
        <w:t xml:space="preserve"> </w:t>
      </w:r>
      <w:r>
        <w:rPr>
          <w:rFonts w:ascii="Wingdings" w:hAnsi="Wingdings" w:cs="Wingdings"/>
          <w:color w:val="auto"/>
          <w:sz w:val="23"/>
          <w:szCs w:val="23"/>
        </w:rPr>
        <w:t>→</w:t>
      </w:r>
      <w:r>
        <w:rPr>
          <w:rFonts w:ascii="Wingdings" w:hAnsi="Wingdings" w:cs="Wingdings"/>
          <w:color w:val="auto"/>
          <w:sz w:val="23"/>
          <w:szCs w:val="23"/>
        </w:rPr>
        <w:t></w:t>
      </w:r>
      <w:r>
        <w:rPr>
          <w:rFonts w:ascii="Arial" w:hAnsi="Arial" w:cs="Arial"/>
          <w:b/>
          <w:bCs/>
          <w:color w:val="auto"/>
          <w:sz w:val="23"/>
          <w:szCs w:val="23"/>
        </w:rPr>
        <w:t xml:space="preserve">1 denetimli serbestlik </w:t>
      </w:r>
      <w:r>
        <w:rPr>
          <w:rFonts w:ascii="Arial" w:hAnsi="Arial" w:cs="Arial"/>
          <w:color w:val="auto"/>
          <w:sz w:val="23"/>
          <w:szCs w:val="23"/>
        </w:rPr>
        <w:t xml:space="preserve">indirimi uygulanınca, </w:t>
      </w:r>
    </w:p>
    <w:p w:rsidR="00E94568" w:rsidRDefault="00E94568" w:rsidP="00E94568">
      <w:pPr>
        <w:pStyle w:val="Default"/>
        <w:spacing w:line="276" w:lineRule="auto"/>
        <w:rPr>
          <w:color w:val="auto"/>
          <w:sz w:val="23"/>
          <w:szCs w:val="23"/>
        </w:rPr>
      </w:pPr>
      <w:r>
        <w:rPr>
          <w:rFonts w:ascii="Arial" w:hAnsi="Arial" w:cs="Arial"/>
          <w:color w:val="auto"/>
          <w:sz w:val="23"/>
          <w:szCs w:val="23"/>
        </w:rPr>
        <w:t xml:space="preserve">- 1 yıl – 1 yıl = </w:t>
      </w:r>
      <w:r>
        <w:rPr>
          <w:rFonts w:ascii="Arial" w:hAnsi="Arial" w:cs="Arial"/>
          <w:b/>
          <w:bCs/>
          <w:color w:val="auto"/>
          <w:sz w:val="23"/>
          <w:szCs w:val="23"/>
        </w:rPr>
        <w:t xml:space="preserve">0 </w:t>
      </w:r>
      <w:r>
        <w:rPr>
          <w:rFonts w:ascii="Arial" w:hAnsi="Arial" w:cs="Arial"/>
          <w:color w:val="auto"/>
          <w:sz w:val="23"/>
          <w:szCs w:val="23"/>
        </w:rPr>
        <w:t xml:space="preserve">ceza infaz kurumunda yatacaktır. </w:t>
      </w:r>
    </w:p>
    <w:p w:rsidR="00E94568" w:rsidRDefault="00E94568" w:rsidP="00E94568">
      <w:pPr>
        <w:pStyle w:val="Default"/>
        <w:spacing w:line="276" w:lineRule="auto"/>
        <w:rPr>
          <w:color w:val="auto"/>
          <w:sz w:val="23"/>
          <w:szCs w:val="23"/>
        </w:rPr>
      </w:pPr>
      <w:r>
        <w:rPr>
          <w:rFonts w:ascii="Arial" w:hAnsi="Arial" w:cs="Arial"/>
          <w:b/>
          <w:bCs/>
          <w:color w:val="auto"/>
          <w:sz w:val="23"/>
          <w:szCs w:val="23"/>
        </w:rPr>
        <w:t xml:space="preserve">Sonuçta; </w:t>
      </w:r>
      <w:r>
        <w:rPr>
          <w:rFonts w:ascii="Arial" w:hAnsi="Arial" w:cs="Arial"/>
          <w:color w:val="auto"/>
          <w:sz w:val="23"/>
          <w:szCs w:val="23"/>
        </w:rPr>
        <w:t xml:space="preserve">Bu tür </w:t>
      </w:r>
      <w:r>
        <w:rPr>
          <w:rFonts w:ascii="Arial" w:hAnsi="Arial" w:cs="Arial"/>
          <w:b/>
          <w:bCs/>
          <w:color w:val="auto"/>
          <w:sz w:val="23"/>
          <w:szCs w:val="23"/>
        </w:rPr>
        <w:t>2 yıl ve 2 yıldan az hapis cezası olan hükümlüler</w:t>
      </w:r>
      <w:r>
        <w:rPr>
          <w:rFonts w:ascii="Arial" w:hAnsi="Arial" w:cs="Arial"/>
          <w:color w:val="auto"/>
          <w:sz w:val="23"/>
          <w:szCs w:val="23"/>
        </w:rPr>
        <w:t xml:space="preserve">, açık cezaevine alınacak, Açığa ayrılma yönetmeliği Geçici 1. </w:t>
      </w:r>
      <w:proofErr w:type="gramStart"/>
      <w:r>
        <w:rPr>
          <w:rFonts w:ascii="Arial" w:hAnsi="Arial" w:cs="Arial"/>
          <w:color w:val="auto"/>
          <w:sz w:val="23"/>
          <w:szCs w:val="23"/>
        </w:rPr>
        <w:t>md.si</w:t>
      </w:r>
      <w:proofErr w:type="gramEnd"/>
      <w:r>
        <w:rPr>
          <w:rFonts w:ascii="Arial" w:hAnsi="Arial" w:cs="Arial"/>
          <w:color w:val="auto"/>
          <w:sz w:val="23"/>
          <w:szCs w:val="23"/>
        </w:rPr>
        <w:t xml:space="preserve"> gereği </w:t>
      </w:r>
      <w:r>
        <w:rPr>
          <w:rFonts w:ascii="Arial" w:hAnsi="Arial" w:cs="Arial"/>
          <w:b/>
          <w:bCs/>
          <w:color w:val="auto"/>
          <w:sz w:val="23"/>
          <w:szCs w:val="23"/>
        </w:rPr>
        <w:t xml:space="preserve">3 gün </w:t>
      </w:r>
      <w:r>
        <w:rPr>
          <w:rFonts w:ascii="Arial" w:hAnsi="Arial" w:cs="Arial"/>
          <w:color w:val="auto"/>
          <w:sz w:val="23"/>
          <w:szCs w:val="23"/>
        </w:rPr>
        <w:t xml:space="preserve">açık cezaevinde kalacak, İnfaz Savcılığı tarafından düzenlenecek </w:t>
      </w:r>
      <w:proofErr w:type="spellStart"/>
      <w:r>
        <w:rPr>
          <w:rFonts w:ascii="Arial" w:hAnsi="Arial" w:cs="Arial"/>
          <w:color w:val="auto"/>
          <w:sz w:val="23"/>
          <w:szCs w:val="23"/>
        </w:rPr>
        <w:t>müddetname</w:t>
      </w:r>
      <w:proofErr w:type="spellEnd"/>
      <w:r>
        <w:rPr>
          <w:rFonts w:ascii="Arial" w:hAnsi="Arial" w:cs="Arial"/>
          <w:color w:val="auto"/>
          <w:sz w:val="23"/>
          <w:szCs w:val="23"/>
        </w:rPr>
        <w:t xml:space="preserve"> ve Cezaevi idaresi tarafından düzenlenecek İdare ve Gözlem Kurulu raporundan sonra, İnfaz Hakiminin </w:t>
      </w:r>
      <w:r>
        <w:rPr>
          <w:rFonts w:ascii="Arial" w:hAnsi="Arial" w:cs="Arial"/>
          <w:b/>
          <w:bCs/>
          <w:color w:val="auto"/>
          <w:sz w:val="23"/>
          <w:szCs w:val="23"/>
        </w:rPr>
        <w:t>"Denetimli Serbestlik Kararı</w:t>
      </w:r>
      <w:r>
        <w:rPr>
          <w:rFonts w:ascii="Arial" w:hAnsi="Arial" w:cs="Arial"/>
          <w:color w:val="auto"/>
          <w:sz w:val="23"/>
          <w:szCs w:val="23"/>
        </w:rPr>
        <w:t xml:space="preserve">" ile serbest kalacaktır. </w:t>
      </w:r>
    </w:p>
    <w:p w:rsidR="00E94568" w:rsidRDefault="00E94568" w:rsidP="00E94568">
      <w:pPr>
        <w:pStyle w:val="Default"/>
        <w:spacing w:line="276" w:lineRule="auto"/>
        <w:rPr>
          <w:sz w:val="23"/>
          <w:szCs w:val="23"/>
        </w:rPr>
      </w:pPr>
      <w:r>
        <w:rPr>
          <w:rFonts w:ascii="Arial" w:hAnsi="Arial" w:cs="Arial"/>
          <w:b/>
          <w:bCs/>
          <w:color w:val="FF0000"/>
          <w:sz w:val="23"/>
          <w:szCs w:val="23"/>
        </w:rPr>
        <w:t xml:space="preserve">NOT: </w:t>
      </w:r>
      <w:r>
        <w:rPr>
          <w:rFonts w:ascii="Arial" w:hAnsi="Arial" w:cs="Arial"/>
          <w:sz w:val="23"/>
          <w:szCs w:val="23"/>
        </w:rPr>
        <w:t xml:space="preserve">Denetim süresi ve Koşullu Salıverilme yönünden, </w:t>
      </w:r>
      <w:r>
        <w:rPr>
          <w:rFonts w:ascii="Arial" w:hAnsi="Arial" w:cs="Arial"/>
          <w:b/>
          <w:bCs/>
          <w:sz w:val="23"/>
          <w:szCs w:val="23"/>
        </w:rPr>
        <w:t xml:space="preserve">TCK 83, 87/1-d, 94, 95, </w:t>
      </w:r>
      <w:proofErr w:type="gramStart"/>
      <w:r>
        <w:rPr>
          <w:rFonts w:ascii="Arial" w:hAnsi="Arial" w:cs="Arial"/>
          <w:b/>
          <w:bCs/>
          <w:sz w:val="23"/>
          <w:szCs w:val="23"/>
        </w:rPr>
        <w:t>96,</w:t>
      </w:r>
      <w:proofErr w:type="gramEnd"/>
      <w:r>
        <w:rPr>
          <w:rFonts w:ascii="Arial" w:hAnsi="Arial" w:cs="Arial"/>
          <w:b/>
          <w:bCs/>
          <w:sz w:val="23"/>
          <w:szCs w:val="23"/>
        </w:rPr>
        <w:t xml:space="preserve"> ve Mit Kanunu</w:t>
      </w:r>
      <w:r>
        <w:rPr>
          <w:rFonts w:ascii="Arial" w:hAnsi="Arial" w:cs="Arial"/>
          <w:sz w:val="23"/>
          <w:szCs w:val="23"/>
        </w:rPr>
        <w:t xml:space="preserve">(1/1/1983 tarihli ve 2937 sayılı Devlet İstihbarat Hizmetleri ve Milli İstihbarat Teşkilatı Kanunu kapsamına giren suçlardan mahkûm olanlar) yönünden, bir durum vardır. Bu suçlar 671 sayılı Kanunun Hükmünde Kararname gereği, 01.07.2006 öncesi (1/2) şartla tahliye ve 2 yıl Denetimli Serbestlikten yararlanıyorlardı. Yeni yasada istisna suçlar olarak belirtilse de, Şartla tahliyede lehe kanun </w:t>
      </w:r>
      <w:proofErr w:type="spellStart"/>
      <w:r>
        <w:rPr>
          <w:rFonts w:ascii="Arial" w:hAnsi="Arial" w:cs="Arial"/>
          <w:sz w:val="23"/>
          <w:szCs w:val="23"/>
        </w:rPr>
        <w:t>pirensibi</w:t>
      </w:r>
      <w:proofErr w:type="spellEnd"/>
      <w:r>
        <w:rPr>
          <w:rFonts w:ascii="Arial" w:hAnsi="Arial" w:cs="Arial"/>
          <w:sz w:val="23"/>
          <w:szCs w:val="23"/>
        </w:rPr>
        <w:t xml:space="preserve"> geçerli olduğundan, bu hakları saklıdır. </w:t>
      </w:r>
    </w:p>
    <w:p w:rsidR="00E94568" w:rsidRDefault="00E94568" w:rsidP="00E94568">
      <w:pPr>
        <w:pStyle w:val="Default"/>
        <w:spacing w:line="276" w:lineRule="auto"/>
        <w:rPr>
          <w:sz w:val="23"/>
          <w:szCs w:val="23"/>
        </w:rPr>
      </w:pPr>
      <w:r>
        <w:rPr>
          <w:rFonts w:ascii="Arial" w:hAnsi="Arial" w:cs="Arial"/>
          <w:b/>
          <w:bCs/>
          <w:sz w:val="23"/>
          <w:szCs w:val="23"/>
        </w:rPr>
        <w:t xml:space="preserve">(5275 sayılı CGTİHK 105/A-7 maddesi gereği) </w:t>
      </w:r>
    </w:p>
    <w:p w:rsidR="00E94568" w:rsidRDefault="00E94568" w:rsidP="00E94568">
      <w:pPr>
        <w:pStyle w:val="Default"/>
        <w:spacing w:line="276" w:lineRule="auto"/>
        <w:rPr>
          <w:sz w:val="23"/>
          <w:szCs w:val="23"/>
        </w:rPr>
      </w:pPr>
      <w:r>
        <w:rPr>
          <w:rFonts w:ascii="Arial" w:hAnsi="Arial" w:cs="Arial"/>
          <w:sz w:val="23"/>
          <w:szCs w:val="23"/>
        </w:rPr>
        <w:t xml:space="preserve">Hükümlü hakkında denetimli serbestlik tedbiri uygulanmaya başlandıktan sonra işlediği iddia olunan ve </w:t>
      </w:r>
      <w:r>
        <w:rPr>
          <w:rFonts w:ascii="Arial" w:hAnsi="Arial" w:cs="Arial"/>
          <w:b/>
          <w:bCs/>
          <w:sz w:val="23"/>
          <w:szCs w:val="23"/>
        </w:rPr>
        <w:t xml:space="preserve">cezasının alt sınırı </w:t>
      </w:r>
      <w:r>
        <w:rPr>
          <w:rFonts w:ascii="Arial" w:hAnsi="Arial" w:cs="Arial"/>
          <w:b/>
          <w:bCs/>
          <w:color w:val="FF0000"/>
          <w:sz w:val="23"/>
          <w:szCs w:val="23"/>
        </w:rPr>
        <w:t>bir yıl veya daha fazla hapis cezasını gerektiren kasıtlı bir suçtan dolayı kamu davası açılmış olması hâlinde</w:t>
      </w:r>
      <w:r>
        <w:rPr>
          <w:rFonts w:ascii="Arial" w:hAnsi="Arial" w:cs="Arial"/>
          <w:b/>
          <w:bCs/>
          <w:sz w:val="23"/>
          <w:szCs w:val="23"/>
        </w:rPr>
        <w:t xml:space="preserve">, denetimli serbestlik müdürlüğünün talebi üzerine infaz hâkimi tarafından, hükümlünün açık ceza infaz kurumuna gönderilmesine karar verilebilir. </w:t>
      </w:r>
      <w:r>
        <w:rPr>
          <w:rFonts w:ascii="Arial" w:hAnsi="Arial" w:cs="Arial"/>
          <w:sz w:val="23"/>
          <w:szCs w:val="23"/>
        </w:rPr>
        <w:t xml:space="preserve">Kovuşturma sonucunda beraat, ceza verilmesine yer olmadığı, davanın reddi veya düşme kararı verilmesi hâlinde, hükümlünün cezasının infazına denetimli serbestlik tedbiri uygulanarak devam olunmasına infaz hâkimi tarafından karar verilir. </w:t>
      </w:r>
    </w:p>
    <w:p w:rsidR="00E94568" w:rsidRDefault="00E94568" w:rsidP="00E94568">
      <w:pPr>
        <w:pStyle w:val="Default"/>
        <w:spacing w:line="276" w:lineRule="auto"/>
        <w:rPr>
          <w:sz w:val="23"/>
          <w:szCs w:val="23"/>
        </w:rPr>
      </w:pPr>
      <w:r>
        <w:rPr>
          <w:rFonts w:ascii="Arial" w:hAnsi="Arial" w:cs="Arial"/>
          <w:b/>
          <w:bCs/>
          <w:sz w:val="23"/>
          <w:szCs w:val="23"/>
        </w:rPr>
        <w:t xml:space="preserve">Sonuç Olarak; </w:t>
      </w:r>
      <w:r>
        <w:rPr>
          <w:rFonts w:ascii="Arial" w:hAnsi="Arial" w:cs="Arial"/>
          <w:sz w:val="23"/>
          <w:szCs w:val="23"/>
        </w:rPr>
        <w:t xml:space="preserve">Yapılan bu çalışma ile, 7242 sayılı yeni İnfaz Yasasında yapılan değişikliklerle ilk etapta karşılaşılabilecek sorunlarla ilgili değerli hukukçularımıza, akademisyenlerimize, özellikle uygulayıcı </w:t>
      </w:r>
      <w:proofErr w:type="gramStart"/>
      <w:r>
        <w:rPr>
          <w:rFonts w:ascii="Arial" w:hAnsi="Arial" w:cs="Arial"/>
          <w:sz w:val="23"/>
          <w:szCs w:val="23"/>
        </w:rPr>
        <w:t>Hakim</w:t>
      </w:r>
      <w:proofErr w:type="gramEnd"/>
      <w:r>
        <w:rPr>
          <w:rFonts w:ascii="Arial" w:hAnsi="Arial" w:cs="Arial"/>
          <w:sz w:val="23"/>
          <w:szCs w:val="23"/>
        </w:rPr>
        <w:t xml:space="preserve"> ve Savcı arkadaşlarımıza faydalı olmak amaçlanmıştır. Faydalı olması dileğiyle… </w:t>
      </w:r>
    </w:p>
    <w:p w:rsidR="00100975" w:rsidRPr="007A7746" w:rsidRDefault="00E94568" w:rsidP="00E94568">
      <w:pPr>
        <w:rPr>
          <w:rFonts w:ascii="Arial" w:hAnsi="Arial" w:cs="Arial"/>
        </w:rPr>
      </w:pPr>
      <w:bookmarkStart w:id="0" w:name="_GoBack"/>
      <w:bookmarkEnd w:id="0"/>
    </w:p>
    <w:sectPr w:rsidR="00100975" w:rsidRPr="007A77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altName w:val="Arial"/>
    <w:panose1 w:val="020B0604020202020204"/>
    <w:charset w:val="A2"/>
    <w:family w:val="swiss"/>
    <w:pitch w:val="variable"/>
    <w:sig w:usb0="E0002AFF" w:usb1="C0007843"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611"/>
    <w:rsid w:val="000418CE"/>
    <w:rsid w:val="001A6611"/>
    <w:rsid w:val="0050651C"/>
    <w:rsid w:val="007A7746"/>
    <w:rsid w:val="00AC66AE"/>
    <w:rsid w:val="00BD1026"/>
    <w:rsid w:val="00DD4FB8"/>
    <w:rsid w:val="00E25068"/>
    <w:rsid w:val="00E94568"/>
    <w:rsid w:val="00F666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9456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9456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3368</Words>
  <Characters>19199</Characters>
  <Application>Microsoft Office Word</Application>
  <DocSecurity>0</DocSecurity>
  <Lines>159</Lines>
  <Paragraphs>45</Paragraphs>
  <ScaleCrop>false</ScaleCrop>
  <Company/>
  <LinksUpToDate>false</LinksUpToDate>
  <CharactersWithSpaces>22522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BARO3</dc:creator>
  <cp:keywords/>
  <dc:description/>
  <cp:lastModifiedBy>BARO3</cp:lastModifiedBy>
  <cp:revision>2</cp:revision>
  <dcterms:created xsi:type="dcterms:W3CDTF">2020-04-15T13:46:00Z</dcterms:created>
  <dcterms:modified xsi:type="dcterms:W3CDTF">2020-04-15T13:47:00Z</dcterms:modified>
</cp:coreProperties>
</file>